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2437C" w14:textId="44046A1C" w:rsidR="00E13ED0" w:rsidRPr="00E13ED0" w:rsidRDefault="00E13ED0" w:rsidP="00E13ED0">
      <w:pPr>
        <w:pStyle w:val="Heading1"/>
        <w:spacing w:before="0"/>
        <w:rPr>
          <w:sz w:val="20"/>
          <w:szCs w:val="20"/>
        </w:rPr>
      </w:pPr>
      <w:r w:rsidRPr="00E13ED0">
        <w:rPr>
          <w:b/>
          <w:bCs/>
          <w:sz w:val="20"/>
          <w:szCs w:val="20"/>
        </w:rPr>
        <w:t>Job Title</w:t>
      </w:r>
      <w:r w:rsidRPr="00E13ED0">
        <w:rPr>
          <w:b/>
          <w:bCs/>
          <w:sz w:val="20"/>
          <w:szCs w:val="20"/>
        </w:rPr>
        <w:tab/>
      </w:r>
      <w:r w:rsidRPr="00E13ED0">
        <w:rPr>
          <w:sz w:val="20"/>
          <w:szCs w:val="20"/>
        </w:rPr>
        <w:tab/>
      </w:r>
      <w:r w:rsidR="000A28C4">
        <w:rPr>
          <w:sz w:val="20"/>
          <w:szCs w:val="20"/>
        </w:rPr>
        <w:tab/>
      </w:r>
      <w:r w:rsidR="0098670F">
        <w:rPr>
          <w:rFonts w:ascii="Lucida Bright" w:hAnsi="Lucida Bright"/>
          <w:noProof/>
          <w:sz w:val="20"/>
          <w:szCs w:val="20"/>
        </w:rPr>
        <w:t>Administrative Assistant</w:t>
      </w:r>
    </w:p>
    <w:p w14:paraId="29C3D639" w14:textId="75FE4042" w:rsidR="00E13ED0" w:rsidRPr="00E13ED0" w:rsidRDefault="00E13ED0" w:rsidP="00E13ED0">
      <w:pPr>
        <w:tabs>
          <w:tab w:val="left" w:pos="2160"/>
        </w:tabs>
      </w:pPr>
      <w:r w:rsidRPr="00E13ED0">
        <w:rPr>
          <w:b/>
        </w:rPr>
        <w:t>Reports To</w:t>
      </w:r>
      <w:r w:rsidRPr="00E13ED0">
        <w:tab/>
      </w:r>
      <w:r w:rsidR="0098670F">
        <w:rPr>
          <w:noProof/>
        </w:rPr>
        <w:t>Director of Marketing &amp; Tourism</w:t>
      </w:r>
    </w:p>
    <w:p w14:paraId="58FE0AF1" w14:textId="77777777" w:rsidR="00E13ED0" w:rsidRPr="00E13ED0" w:rsidRDefault="00E13ED0" w:rsidP="00E13ED0">
      <w:pPr>
        <w:tabs>
          <w:tab w:val="left" w:pos="2160"/>
        </w:tabs>
      </w:pPr>
      <w:r w:rsidRPr="00E13ED0">
        <w:rPr>
          <w:b/>
        </w:rPr>
        <w:t xml:space="preserve">Positions Supervised   </w:t>
      </w:r>
      <w:r w:rsidRPr="00E13ED0">
        <w:rPr>
          <w:noProof/>
        </w:rPr>
        <w:t>None</w:t>
      </w:r>
    </w:p>
    <w:p w14:paraId="24F6AF45" w14:textId="77777777" w:rsidR="00E13ED0" w:rsidRPr="00E13ED0" w:rsidRDefault="00E13ED0" w:rsidP="00E13ED0">
      <w:pPr>
        <w:tabs>
          <w:tab w:val="left" w:pos="2160"/>
        </w:tabs>
      </w:pPr>
    </w:p>
    <w:tbl>
      <w:tblPr>
        <w:tblW w:w="0" w:type="auto"/>
        <w:tblBorders>
          <w:top w:val="single" w:sz="18" w:space="0" w:color="FFCC66"/>
          <w:bottom w:val="single" w:sz="18" w:space="0" w:color="FFCC66"/>
        </w:tblBorders>
        <w:tblLook w:val="01E0" w:firstRow="1" w:lastRow="1" w:firstColumn="1" w:lastColumn="1" w:noHBand="0" w:noVBand="0"/>
      </w:tblPr>
      <w:tblGrid>
        <w:gridCol w:w="9350"/>
      </w:tblGrid>
      <w:tr w:rsidR="00E13ED0" w:rsidRPr="00E13ED0" w14:paraId="189E9877" w14:textId="77777777" w:rsidTr="00874994">
        <w:tc>
          <w:tcPr>
            <w:tcW w:w="9350" w:type="dxa"/>
          </w:tcPr>
          <w:p w14:paraId="26AEBD3D" w14:textId="77777777" w:rsidR="00E13ED0" w:rsidRPr="00E13ED0" w:rsidRDefault="00E13ED0" w:rsidP="00874994">
            <w:r w:rsidRPr="00E13ED0">
              <w:rPr>
                <w:b/>
              </w:rPr>
              <w:t xml:space="preserve">Education and Experience </w:t>
            </w:r>
            <w:r w:rsidRPr="00E13ED0">
              <w:t>– An equivalent combination of education, training and experience will be considered.</w:t>
            </w:r>
          </w:p>
        </w:tc>
      </w:tr>
    </w:tbl>
    <w:p w14:paraId="174BD5C4" w14:textId="77777777" w:rsidR="00E13ED0" w:rsidRPr="00E13ED0" w:rsidRDefault="00E13ED0" w:rsidP="00E13ED0">
      <w:pPr>
        <w:tabs>
          <w:tab w:val="left" w:pos="2160"/>
        </w:tabs>
        <w:rPr>
          <w:b/>
        </w:rPr>
      </w:pPr>
    </w:p>
    <w:p w14:paraId="53546D16" w14:textId="77777777" w:rsidR="00E13ED0" w:rsidRPr="00E13ED0" w:rsidRDefault="00E13ED0" w:rsidP="00E13ED0">
      <w:pPr>
        <w:tabs>
          <w:tab w:val="left" w:pos="2160"/>
        </w:tabs>
      </w:pPr>
      <w:r w:rsidRPr="00E13ED0">
        <w:rPr>
          <w:b/>
        </w:rPr>
        <w:t>Education</w:t>
      </w:r>
      <w:r w:rsidRPr="00E13ED0">
        <w:tab/>
      </w:r>
      <w:r w:rsidRPr="00E13ED0">
        <w:rPr>
          <w:noProof/>
        </w:rPr>
        <w:t>HS_GED</w:t>
      </w:r>
    </w:p>
    <w:p w14:paraId="68E9B743" w14:textId="1D3850B9" w:rsidR="00E13ED0" w:rsidRPr="0098670F" w:rsidRDefault="00E13ED0" w:rsidP="00E13ED0">
      <w:pPr>
        <w:tabs>
          <w:tab w:val="left" w:pos="2160"/>
        </w:tabs>
        <w:ind w:left="2160" w:hanging="2160"/>
      </w:pPr>
      <w:r w:rsidRPr="00E13ED0">
        <w:rPr>
          <w:b/>
        </w:rPr>
        <w:t>Experience</w:t>
      </w:r>
      <w:r w:rsidRPr="00E13ED0">
        <w:tab/>
      </w:r>
      <w:r w:rsidR="0098670F" w:rsidRPr="0098670F">
        <w:rPr>
          <w:noProof/>
        </w:rPr>
        <w:t>No</w:t>
      </w:r>
      <w:r w:rsidR="0098670F" w:rsidRPr="0098670F">
        <w:t xml:space="preserve"> previous relevant work experience is required.</w:t>
      </w:r>
    </w:p>
    <w:p w14:paraId="6928701C" w14:textId="35F41DBC" w:rsidR="00E13ED0" w:rsidRPr="00E13ED0" w:rsidRDefault="00E13ED0" w:rsidP="00E13ED0">
      <w:pPr>
        <w:tabs>
          <w:tab w:val="left" w:pos="2160"/>
        </w:tabs>
        <w:rPr>
          <w:noProof/>
        </w:rPr>
      </w:pPr>
      <w:r w:rsidRPr="00E13ED0">
        <w:rPr>
          <w:b/>
        </w:rPr>
        <w:t>Certifications</w:t>
      </w:r>
      <w:r w:rsidRPr="00E13ED0">
        <w:tab/>
      </w:r>
    </w:p>
    <w:p w14:paraId="7847B947" w14:textId="71259594" w:rsidR="00E13ED0" w:rsidRPr="00E13ED0" w:rsidRDefault="00E13ED0" w:rsidP="00E13ED0">
      <w:pPr>
        <w:tabs>
          <w:tab w:val="left" w:pos="2160"/>
        </w:tabs>
        <w:rPr>
          <w:bCs/>
        </w:rPr>
      </w:pPr>
      <w:r w:rsidRPr="00E13ED0">
        <w:rPr>
          <w:b/>
        </w:rPr>
        <w:t>Licensing</w:t>
      </w:r>
      <w:r w:rsidRPr="00E13ED0">
        <w:rPr>
          <w:b/>
        </w:rPr>
        <w:tab/>
      </w:r>
      <w:r w:rsidRPr="00E13ED0">
        <w:rPr>
          <w:bCs/>
          <w:noProof/>
        </w:rPr>
        <w:t>Driver's License</w:t>
      </w:r>
    </w:p>
    <w:p w14:paraId="729BD552" w14:textId="77777777" w:rsidR="00E13ED0" w:rsidRPr="00E13ED0" w:rsidRDefault="00E13ED0" w:rsidP="00E13ED0">
      <w:pPr>
        <w:tabs>
          <w:tab w:val="left" w:pos="2160"/>
        </w:tabs>
        <w:rPr>
          <w:bCs/>
        </w:rPr>
      </w:pPr>
    </w:p>
    <w:tbl>
      <w:tblPr>
        <w:tblW w:w="0" w:type="auto"/>
        <w:tblInd w:w="-10" w:type="dxa"/>
        <w:tblBorders>
          <w:top w:val="single" w:sz="18" w:space="0" w:color="FFCC66"/>
          <w:bottom w:val="single" w:sz="18" w:space="0" w:color="FFCC66"/>
        </w:tblBorders>
        <w:tblLook w:val="01E0" w:firstRow="1" w:lastRow="1" w:firstColumn="1" w:lastColumn="1" w:noHBand="0" w:noVBand="0"/>
      </w:tblPr>
      <w:tblGrid>
        <w:gridCol w:w="9350"/>
      </w:tblGrid>
      <w:tr w:rsidR="00E13ED0" w:rsidRPr="00E13ED0" w14:paraId="2732AB44" w14:textId="77777777" w:rsidTr="00874994">
        <w:tc>
          <w:tcPr>
            <w:tcW w:w="9350" w:type="dxa"/>
            <w:vAlign w:val="center"/>
          </w:tcPr>
          <w:p w14:paraId="5F53A6CB" w14:textId="77777777" w:rsidR="00E13ED0" w:rsidRPr="00E13ED0" w:rsidRDefault="00E13ED0" w:rsidP="00874994">
            <w:r w:rsidRPr="00E13ED0">
              <w:rPr>
                <w:b/>
                <w:noProof/>
              </w:rPr>
              <w:t>Administrative Assistant</w:t>
            </w:r>
            <w:r w:rsidRPr="00E13ED0">
              <w:rPr>
                <w:b/>
              </w:rPr>
              <w:t>’s role within the big picture of the City’s overall success.</w:t>
            </w:r>
          </w:p>
        </w:tc>
      </w:tr>
    </w:tbl>
    <w:p w14:paraId="5DE10A4C" w14:textId="77777777" w:rsidR="00E13ED0" w:rsidRPr="00E13ED0" w:rsidRDefault="00E13ED0" w:rsidP="00E13ED0">
      <w:pPr>
        <w:ind w:left="90"/>
      </w:pPr>
    </w:p>
    <w:p w14:paraId="74FC4673" w14:textId="4E9539B3" w:rsidR="008116FC" w:rsidRPr="008116FC" w:rsidRDefault="008116FC" w:rsidP="008116FC">
      <w:pPr>
        <w:rPr>
          <w:rFonts w:cs="Arial"/>
          <w:bCs/>
        </w:rPr>
      </w:pPr>
      <w:r w:rsidRPr="008116FC">
        <w:rPr>
          <w:rFonts w:cs="Arial"/>
          <w:bCs/>
          <w:noProof/>
        </w:rPr>
        <w:t xml:space="preserve">Ensures consistent staff presence on Saturday at the Depot and Info Center. </w:t>
      </w:r>
      <w:r w:rsidR="00257B28">
        <w:rPr>
          <w:rFonts w:cs="Arial"/>
          <w:bCs/>
          <w:noProof/>
        </w:rPr>
        <w:t>Will be r</w:t>
      </w:r>
      <w:r w:rsidRPr="008116FC">
        <w:rPr>
          <w:rFonts w:cs="Arial"/>
          <w:bCs/>
          <w:noProof/>
        </w:rPr>
        <w:t>esponisible for assisting Depot volunteers, cleaning Depot areas, and handing out marketing collateral for upcoming events.  Focuses largely on setup, supervision, and customer interaction rather than extensive program planning.</w:t>
      </w:r>
    </w:p>
    <w:p w14:paraId="0D279959" w14:textId="77777777" w:rsidR="008116FC" w:rsidRPr="008116FC" w:rsidRDefault="008116FC" w:rsidP="008116FC">
      <w:pPr>
        <w:rPr>
          <w:rFonts w:cs="Arial"/>
          <w:bCs/>
          <w:noProof/>
        </w:rPr>
      </w:pPr>
    </w:p>
    <w:p w14:paraId="4332B0A4" w14:textId="21950802" w:rsidR="008116FC" w:rsidRPr="008116FC" w:rsidRDefault="008116FC" w:rsidP="008116FC">
      <w:pPr>
        <w:rPr>
          <w:rFonts w:cs="Arial"/>
          <w:bCs/>
        </w:rPr>
      </w:pPr>
      <w:r w:rsidRPr="008116FC">
        <w:t xml:space="preserve">Assist Marketing &amp; Event Specialist with Rusty on certain festival days. </w:t>
      </w:r>
      <w:r w:rsidRPr="008116FC">
        <w:rPr>
          <w:rFonts w:cs="Arial"/>
          <w:bCs/>
          <w:noProof/>
        </w:rPr>
        <w:t xml:space="preserve">Assist with </w:t>
      </w:r>
      <w:r w:rsidRPr="008116FC">
        <w:t xml:space="preserve">photography and videography at the Depot and Info Center.  </w:t>
      </w:r>
      <w:r w:rsidRPr="008116FC">
        <w:rPr>
          <w:rFonts w:cs="Arial"/>
          <w:bCs/>
          <w:noProof/>
        </w:rPr>
        <w:t xml:space="preserve">Flexibility </w:t>
      </w:r>
      <w:r w:rsidR="00EF3A47">
        <w:rPr>
          <w:rFonts w:cs="Arial"/>
          <w:bCs/>
          <w:noProof/>
        </w:rPr>
        <w:t xml:space="preserve">is a must </w:t>
      </w:r>
      <w:r w:rsidRPr="008116FC">
        <w:rPr>
          <w:rFonts w:cs="Arial"/>
          <w:bCs/>
          <w:noProof/>
        </w:rPr>
        <w:t xml:space="preserve">in scheduling, </w:t>
      </w:r>
      <w:r w:rsidR="00EF3A47">
        <w:rPr>
          <w:rFonts w:cs="Arial"/>
          <w:bCs/>
          <w:noProof/>
        </w:rPr>
        <w:t>which requires</w:t>
      </w:r>
      <w:r w:rsidRPr="008116FC">
        <w:rPr>
          <w:rFonts w:cs="Arial"/>
          <w:bCs/>
          <w:noProof/>
        </w:rPr>
        <w:t xml:space="preserve"> Saturdays to ensure event success.</w:t>
      </w:r>
    </w:p>
    <w:p w14:paraId="5C4C4D9A" w14:textId="77777777" w:rsidR="00E13ED0" w:rsidRPr="00E13ED0" w:rsidRDefault="00E13ED0" w:rsidP="00E13ED0">
      <w:pPr>
        <w:rPr>
          <w:rFonts w:cs="Arial"/>
          <w:bCs/>
        </w:rPr>
      </w:pPr>
    </w:p>
    <w:p w14:paraId="7649FEC2" w14:textId="77777777" w:rsidR="00E13ED0" w:rsidRPr="00E13ED0" w:rsidRDefault="00E13ED0" w:rsidP="00E13ED0">
      <w:pPr>
        <w:pBdr>
          <w:top w:val="single" w:sz="18" w:space="1" w:color="FFCC66"/>
          <w:bottom w:val="single" w:sz="18" w:space="1" w:color="FFCC66"/>
        </w:pBdr>
        <w:ind w:left="90"/>
        <w:rPr>
          <w:b/>
        </w:rPr>
      </w:pPr>
      <w:r w:rsidRPr="00E13ED0">
        <w:rPr>
          <w:b/>
          <w:noProof/>
        </w:rPr>
        <w:t>Administrative Assistant</w:t>
      </w:r>
      <w:r w:rsidRPr="00E13ED0">
        <w:rPr>
          <w:b/>
        </w:rPr>
        <w:t xml:space="preserve"> functions</w:t>
      </w:r>
      <w:r w:rsidRPr="00E13ED0">
        <w:rPr>
          <w:bCs/>
        </w:rPr>
        <w:t xml:space="preserve"> </w:t>
      </w:r>
      <w:r w:rsidRPr="00E13ED0">
        <w:rPr>
          <w:b/>
        </w:rPr>
        <w:t>include but are not limited to the following.</w:t>
      </w:r>
    </w:p>
    <w:p w14:paraId="0FBF554F" w14:textId="77777777" w:rsidR="00E13ED0" w:rsidRPr="00E13ED0" w:rsidRDefault="00E13ED0" w:rsidP="00E13ED0">
      <w:pPr>
        <w:pStyle w:val="ListParagraph"/>
        <w:ind w:left="360"/>
        <w:jc w:val="both"/>
        <w:rPr>
          <w:rFonts w:cs="Arial"/>
        </w:rPr>
      </w:pPr>
    </w:p>
    <w:p w14:paraId="01BDB42E" w14:textId="27215CEF" w:rsidR="008116FC" w:rsidRPr="007E5D52" w:rsidRDefault="008116FC" w:rsidP="008116FC">
      <w:pPr>
        <w:pStyle w:val="ListParagraph"/>
        <w:numPr>
          <w:ilvl w:val="0"/>
          <w:numId w:val="2"/>
        </w:numPr>
        <w:jc w:val="both"/>
        <w:rPr>
          <w:rFonts w:cs="Arial"/>
        </w:rPr>
      </w:pPr>
      <w:r w:rsidRPr="007E5D52">
        <w:rPr>
          <w:rFonts w:cs="Arial"/>
          <w:b/>
          <w:bCs/>
          <w:noProof/>
        </w:rPr>
        <w:t xml:space="preserve">Facility Supervision: </w:t>
      </w:r>
      <w:r w:rsidRPr="007E5D52">
        <w:rPr>
          <w:rFonts w:cs="Arial"/>
          <w:noProof/>
        </w:rPr>
        <w:t xml:space="preserve">Ensure staff coverage on Saturdays. Monitor conduct of visitors at Depot and Info Center ensuring adherence to Depot and Info Center policies. </w:t>
      </w:r>
    </w:p>
    <w:p w14:paraId="65B60A1F" w14:textId="048D399B" w:rsidR="008116FC" w:rsidRPr="007E5D52" w:rsidRDefault="008116FC" w:rsidP="008116FC">
      <w:pPr>
        <w:pStyle w:val="ListParagraph"/>
        <w:numPr>
          <w:ilvl w:val="0"/>
          <w:numId w:val="2"/>
        </w:numPr>
        <w:jc w:val="both"/>
        <w:rPr>
          <w:rFonts w:cs="Arial"/>
        </w:rPr>
      </w:pPr>
      <w:r w:rsidRPr="007E5D52">
        <w:rPr>
          <w:rFonts w:cs="Arial"/>
          <w:b/>
          <w:bCs/>
          <w:noProof/>
        </w:rPr>
        <w:t>Event Operations:</w:t>
      </w:r>
      <w:r w:rsidRPr="007E5D52">
        <w:rPr>
          <w:rFonts w:cs="Arial"/>
          <w:b/>
          <w:bCs/>
        </w:rPr>
        <w:t xml:space="preserve"> </w:t>
      </w:r>
      <w:r w:rsidRPr="007E5D52">
        <w:rPr>
          <w:rFonts w:cs="Arial"/>
          <w:noProof/>
        </w:rPr>
        <w:t xml:space="preserve">Handout giveaways and marketing material of upcoming events at all Farmers Market events. Facilitate duties </w:t>
      </w:r>
      <w:r w:rsidR="006B1F56">
        <w:rPr>
          <w:rFonts w:cs="Arial"/>
          <w:noProof/>
        </w:rPr>
        <w:t xml:space="preserve">as </w:t>
      </w:r>
      <w:r w:rsidRPr="007E5D52">
        <w:rPr>
          <w:rFonts w:cs="Arial"/>
          <w:noProof/>
        </w:rPr>
        <w:t>assigned by the Marketing &amp; Event Specialist regarding volunteers and the Info Tent during festivals and events. Help execute kids' activities and provide support to Marketing staff. Maintain inventory of giveaways geared towards tourism promotion.</w:t>
      </w:r>
    </w:p>
    <w:p w14:paraId="13AF370F" w14:textId="77777777" w:rsidR="008116FC" w:rsidRPr="007E5D52" w:rsidRDefault="008116FC" w:rsidP="008116FC">
      <w:pPr>
        <w:pStyle w:val="ListParagraph"/>
        <w:numPr>
          <w:ilvl w:val="0"/>
          <w:numId w:val="2"/>
        </w:numPr>
        <w:jc w:val="both"/>
        <w:rPr>
          <w:rFonts w:cs="Arial"/>
        </w:rPr>
      </w:pPr>
      <w:r w:rsidRPr="007E5D52">
        <w:rPr>
          <w:rFonts w:cs="Arial"/>
          <w:b/>
          <w:bCs/>
          <w:noProof/>
        </w:rPr>
        <w:t>Volunteer/Mascot Management:</w:t>
      </w:r>
      <w:r w:rsidRPr="007E5D52">
        <w:rPr>
          <w:rFonts w:cs="Arial"/>
        </w:rPr>
        <w:t xml:space="preserve"> </w:t>
      </w:r>
      <w:r w:rsidRPr="007E5D52">
        <w:rPr>
          <w:rFonts w:cs="Arial"/>
          <w:noProof/>
        </w:rPr>
        <w:t>Oversee coordination of volunteers for city festivals as well as escort Rusty during appearances.</w:t>
      </w:r>
    </w:p>
    <w:p w14:paraId="43E0053A" w14:textId="77777777" w:rsidR="008116FC" w:rsidRPr="007E5D52" w:rsidRDefault="008116FC" w:rsidP="008116FC">
      <w:pPr>
        <w:pStyle w:val="ListParagraph"/>
        <w:numPr>
          <w:ilvl w:val="0"/>
          <w:numId w:val="3"/>
        </w:numPr>
      </w:pPr>
      <w:r w:rsidRPr="00807F6F">
        <w:rPr>
          <w:b/>
          <w:bCs/>
        </w:rPr>
        <w:t>Contribute</w:t>
      </w:r>
      <w:r w:rsidRPr="007E5D52">
        <w:t xml:space="preserve"> to the team effort by performing other related duties as assigned.</w:t>
      </w:r>
    </w:p>
    <w:p w14:paraId="2A684073" w14:textId="77777777" w:rsidR="00E13ED0" w:rsidRPr="00E13ED0" w:rsidRDefault="00E13ED0" w:rsidP="00E13ED0">
      <w:pPr>
        <w:jc w:val="both"/>
      </w:pPr>
    </w:p>
    <w:tbl>
      <w:tblPr>
        <w:tblW w:w="0" w:type="auto"/>
        <w:tblBorders>
          <w:top w:val="single" w:sz="18" w:space="0" w:color="FFCC66"/>
          <w:bottom w:val="single" w:sz="18" w:space="0" w:color="FFCC66"/>
        </w:tblBorders>
        <w:tblLook w:val="01E0" w:firstRow="1" w:lastRow="1" w:firstColumn="1" w:lastColumn="1" w:noHBand="0" w:noVBand="0"/>
      </w:tblPr>
      <w:tblGrid>
        <w:gridCol w:w="9360"/>
      </w:tblGrid>
      <w:tr w:rsidR="00E13ED0" w:rsidRPr="00E13ED0" w14:paraId="6E44CBD6" w14:textId="77777777" w:rsidTr="00874994">
        <w:tc>
          <w:tcPr>
            <w:tcW w:w="9576" w:type="dxa"/>
          </w:tcPr>
          <w:p w14:paraId="7C7D4ECB" w14:textId="77777777" w:rsidR="00E13ED0" w:rsidRPr="00E13ED0" w:rsidRDefault="00E13ED0" w:rsidP="00874994">
            <w:r w:rsidRPr="00E13ED0">
              <w:rPr>
                <w:b/>
              </w:rPr>
              <w:t xml:space="preserve">Success Framework. </w:t>
            </w:r>
            <w:r w:rsidRPr="00E13ED0">
              <w:rPr>
                <w:bCs/>
              </w:rPr>
              <w:t>The following list of knowledge, skills, and abilities have been identified by our team as building blocks towards efficiency and effectiveness in this role.</w:t>
            </w:r>
          </w:p>
        </w:tc>
      </w:tr>
    </w:tbl>
    <w:p w14:paraId="604CC7F4" w14:textId="77777777" w:rsidR="00E13ED0" w:rsidRPr="00E13ED0" w:rsidRDefault="00E13ED0" w:rsidP="00E13ED0">
      <w:pPr>
        <w:pStyle w:val="ListParagraph"/>
        <w:ind w:left="360"/>
      </w:pPr>
    </w:p>
    <w:p w14:paraId="1C649781" w14:textId="2A068C6A" w:rsidR="0098670F" w:rsidRPr="007E5D52" w:rsidRDefault="0098670F" w:rsidP="0098670F">
      <w:pPr>
        <w:pStyle w:val="ListParagraph"/>
        <w:numPr>
          <w:ilvl w:val="0"/>
          <w:numId w:val="4"/>
        </w:numPr>
      </w:pPr>
      <w:r w:rsidRPr="007E5D52">
        <w:rPr>
          <w:noProof/>
        </w:rPr>
        <w:t xml:space="preserve">Knowledge of </w:t>
      </w:r>
      <w:r>
        <w:rPr>
          <w:noProof/>
        </w:rPr>
        <w:t xml:space="preserve">Tomball history and Depot </w:t>
      </w:r>
      <w:r w:rsidR="008116FC">
        <w:rPr>
          <w:noProof/>
        </w:rPr>
        <w:t>stories.</w:t>
      </w:r>
    </w:p>
    <w:p w14:paraId="5A14FDDD" w14:textId="0E8452E9" w:rsidR="0098670F" w:rsidRPr="007E5D52" w:rsidRDefault="0098670F" w:rsidP="0098670F">
      <w:pPr>
        <w:pStyle w:val="ListParagraph"/>
        <w:numPr>
          <w:ilvl w:val="0"/>
          <w:numId w:val="4"/>
        </w:numPr>
      </w:pPr>
      <w:r w:rsidRPr="00E13ED0">
        <w:rPr>
          <w:noProof/>
        </w:rPr>
        <w:t>Excellent verbal and written communication skills</w:t>
      </w:r>
      <w:r>
        <w:rPr>
          <w:noProof/>
        </w:rPr>
        <w:t xml:space="preserve"> towards </w:t>
      </w:r>
      <w:r w:rsidRPr="007E5D52">
        <w:rPr>
          <w:noProof/>
        </w:rPr>
        <w:t>Depot/</w:t>
      </w:r>
      <w:r>
        <w:rPr>
          <w:noProof/>
        </w:rPr>
        <w:t xml:space="preserve">Info Center </w:t>
      </w:r>
      <w:r w:rsidRPr="007E5D52">
        <w:rPr>
          <w:noProof/>
        </w:rPr>
        <w:t>attendees.</w:t>
      </w:r>
    </w:p>
    <w:p w14:paraId="725BE47E" w14:textId="12BBA639" w:rsidR="0098670F" w:rsidRPr="007E5D52" w:rsidRDefault="0098670F" w:rsidP="0098670F">
      <w:pPr>
        <w:pStyle w:val="ListParagraph"/>
        <w:numPr>
          <w:ilvl w:val="0"/>
          <w:numId w:val="4"/>
        </w:numPr>
      </w:pPr>
      <w:r w:rsidRPr="007E5D52">
        <w:rPr>
          <w:noProof/>
        </w:rPr>
        <w:t>Proficiency in monitoring a diverse group of event goers, ensuring rules are adhered to.</w:t>
      </w:r>
    </w:p>
    <w:p w14:paraId="4A59B47A" w14:textId="77777777" w:rsidR="0098670F" w:rsidRPr="007E5D52" w:rsidRDefault="0098670F" w:rsidP="0098670F">
      <w:pPr>
        <w:pStyle w:val="ListParagraph"/>
        <w:numPr>
          <w:ilvl w:val="0"/>
          <w:numId w:val="4"/>
        </w:numPr>
      </w:pPr>
      <w:r w:rsidRPr="007E5D52">
        <w:rPr>
          <w:noProof/>
        </w:rPr>
        <w:t>Ability to deliver great customer service.</w:t>
      </w:r>
    </w:p>
    <w:p w14:paraId="6E6D8C27" w14:textId="77777777" w:rsidR="0098670F" w:rsidRPr="007E5D52" w:rsidRDefault="0098670F" w:rsidP="0098670F">
      <w:pPr>
        <w:pStyle w:val="ListParagraph"/>
        <w:numPr>
          <w:ilvl w:val="0"/>
          <w:numId w:val="4"/>
        </w:numPr>
      </w:pPr>
      <w:r w:rsidRPr="007E5D52">
        <w:rPr>
          <w:noProof/>
        </w:rPr>
        <w:t>Physical capability to perform light setup and breakdown tasks.</w:t>
      </w:r>
    </w:p>
    <w:p w14:paraId="7BA69A38" w14:textId="77777777" w:rsidR="0098670F" w:rsidRPr="007E5D52" w:rsidRDefault="0098670F" w:rsidP="0098670F">
      <w:pPr>
        <w:pStyle w:val="ListParagraph"/>
        <w:numPr>
          <w:ilvl w:val="0"/>
          <w:numId w:val="4"/>
        </w:numPr>
      </w:pPr>
      <w:r w:rsidRPr="007E5D52">
        <w:rPr>
          <w:noProof/>
        </w:rPr>
        <w:t>Collaborative spirit for working closely with city event teams and partners.</w:t>
      </w:r>
    </w:p>
    <w:p w14:paraId="56495DEF" w14:textId="77777777" w:rsidR="00E13ED0" w:rsidRPr="00E13ED0" w:rsidRDefault="00E13ED0" w:rsidP="00E13ED0">
      <w:pPr>
        <w:pStyle w:val="ListParagraph"/>
        <w:numPr>
          <w:ilvl w:val="0"/>
          <w:numId w:val="4"/>
        </w:numPr>
      </w:pPr>
      <w:r w:rsidRPr="00E13ED0">
        <w:rPr>
          <w:noProof/>
        </w:rPr>
        <w:t>Listening to what others are saying and asking questions as appropriate.</w:t>
      </w:r>
    </w:p>
    <w:p w14:paraId="57A56B6C" w14:textId="77777777" w:rsidR="00E13ED0" w:rsidRPr="00E13ED0" w:rsidRDefault="00E13ED0" w:rsidP="00E13ED0"/>
    <w:tbl>
      <w:tblPr>
        <w:tblW w:w="0" w:type="auto"/>
        <w:tblBorders>
          <w:top w:val="single" w:sz="18" w:space="0" w:color="FFCC66"/>
          <w:bottom w:val="single" w:sz="18" w:space="0" w:color="FFCC66"/>
        </w:tblBorders>
        <w:tblLook w:val="01E0" w:firstRow="1" w:lastRow="1" w:firstColumn="1" w:lastColumn="1" w:noHBand="0" w:noVBand="0"/>
      </w:tblPr>
      <w:tblGrid>
        <w:gridCol w:w="9360"/>
      </w:tblGrid>
      <w:tr w:rsidR="00E13ED0" w:rsidRPr="00E13ED0" w14:paraId="08B55F62" w14:textId="77777777" w:rsidTr="00874994">
        <w:tc>
          <w:tcPr>
            <w:tcW w:w="9576" w:type="dxa"/>
          </w:tcPr>
          <w:p w14:paraId="0016E0A9" w14:textId="77777777" w:rsidR="00E13ED0" w:rsidRPr="00E13ED0" w:rsidRDefault="00E13ED0" w:rsidP="00874994">
            <w:r w:rsidRPr="00E13ED0">
              <w:rPr>
                <w:b/>
              </w:rPr>
              <w:lastRenderedPageBreak/>
              <w:t xml:space="preserve">Equipment </w:t>
            </w:r>
            <w:r w:rsidRPr="00E13ED0">
              <w:rPr>
                <w:b/>
                <w:bCs/>
              </w:rPr>
              <w:t>and Tools</w:t>
            </w:r>
            <w:r w:rsidRPr="00E13ED0">
              <w:t xml:space="preserve"> commonly associated with the performance of the functions of this job.</w:t>
            </w:r>
          </w:p>
        </w:tc>
      </w:tr>
    </w:tbl>
    <w:p w14:paraId="3118D79E" w14:textId="77777777" w:rsidR="00E13ED0" w:rsidRPr="00E13ED0" w:rsidRDefault="00E13ED0" w:rsidP="00E13ED0"/>
    <w:p w14:paraId="05FEBC2B" w14:textId="77777777" w:rsidR="0098670F" w:rsidRDefault="0098670F" w:rsidP="0098670F">
      <w:pPr>
        <w:rPr>
          <w:noProof/>
        </w:rPr>
      </w:pPr>
      <w:r>
        <w:rPr>
          <w:noProof/>
        </w:rPr>
        <w:t>Microsoft Office, Word, Outlook and Excel</w:t>
      </w:r>
    </w:p>
    <w:p w14:paraId="44FA514B" w14:textId="77777777" w:rsidR="00E13ED0" w:rsidRPr="00E13ED0" w:rsidRDefault="00E13ED0" w:rsidP="00E13ED0">
      <w:pPr>
        <w:rPr>
          <w:noProof/>
        </w:rPr>
      </w:pPr>
    </w:p>
    <w:tbl>
      <w:tblPr>
        <w:tblW w:w="0" w:type="auto"/>
        <w:tblBorders>
          <w:top w:val="single" w:sz="18" w:space="0" w:color="FFCC66"/>
          <w:bottom w:val="single" w:sz="18" w:space="0" w:color="FFCC66"/>
        </w:tblBorders>
        <w:tblLook w:val="01E0" w:firstRow="1" w:lastRow="1" w:firstColumn="1" w:lastColumn="1" w:noHBand="0" w:noVBand="0"/>
      </w:tblPr>
      <w:tblGrid>
        <w:gridCol w:w="9350"/>
      </w:tblGrid>
      <w:tr w:rsidR="00E13ED0" w:rsidRPr="00E13ED0" w14:paraId="6915CE3E" w14:textId="77777777" w:rsidTr="00874994">
        <w:tc>
          <w:tcPr>
            <w:tcW w:w="9350" w:type="dxa"/>
          </w:tcPr>
          <w:p w14:paraId="520D7386" w14:textId="77777777" w:rsidR="00E13ED0" w:rsidRPr="00E13ED0" w:rsidRDefault="00E13ED0" w:rsidP="00874994">
            <w:r w:rsidRPr="00E13ED0">
              <w:rPr>
                <w:b/>
              </w:rPr>
              <w:t xml:space="preserve">Work Environment </w:t>
            </w:r>
            <w:r w:rsidRPr="00E13ED0">
              <w:t>or atmospheric conditions commonly associated with the performance of the functions of this job.</w:t>
            </w:r>
          </w:p>
        </w:tc>
      </w:tr>
    </w:tbl>
    <w:p w14:paraId="04961651" w14:textId="77777777" w:rsidR="00E13ED0" w:rsidRPr="00E13ED0" w:rsidRDefault="00E13ED0" w:rsidP="00E13ED0">
      <w:pPr>
        <w:pStyle w:val="ListParagraph"/>
      </w:pPr>
    </w:p>
    <w:p w14:paraId="2859DBC6" w14:textId="77777777" w:rsidR="0098670F" w:rsidRPr="007E5D52" w:rsidRDefault="0098670F" w:rsidP="0098670F">
      <w:pPr>
        <w:pStyle w:val="ListParagraph"/>
        <w:numPr>
          <w:ilvl w:val="0"/>
          <w:numId w:val="1"/>
        </w:numPr>
      </w:pPr>
      <w:r w:rsidRPr="007E5D52">
        <w:rPr>
          <w:noProof/>
        </w:rPr>
        <w:t>The work is typically performed outdoors for festivals and events and occasionally indoors in an office setting.</w:t>
      </w:r>
    </w:p>
    <w:p w14:paraId="1A50FA3F" w14:textId="77777777" w:rsidR="0098670F" w:rsidRPr="007E5D52" w:rsidRDefault="0098670F" w:rsidP="0098670F">
      <w:pPr>
        <w:pStyle w:val="ListParagraph"/>
        <w:numPr>
          <w:ilvl w:val="0"/>
          <w:numId w:val="1"/>
        </w:numPr>
      </w:pPr>
      <w:r w:rsidRPr="007E5D52">
        <w:rPr>
          <w:noProof/>
        </w:rPr>
        <w:t>May rarely be exposed to uncomfortable temperatures, humidity, noise, chemicals/gases, contagious diseases, airborne particles/pathogens, and/or physical trauma.</w:t>
      </w:r>
    </w:p>
    <w:p w14:paraId="1D8BA30D" w14:textId="77777777" w:rsidR="00E13ED0" w:rsidRPr="00E13ED0" w:rsidRDefault="00E13ED0" w:rsidP="00E13ED0"/>
    <w:tbl>
      <w:tblPr>
        <w:tblW w:w="0" w:type="auto"/>
        <w:tblBorders>
          <w:top w:val="single" w:sz="18" w:space="0" w:color="FFCC66"/>
          <w:bottom w:val="single" w:sz="18" w:space="0" w:color="FFCC66"/>
        </w:tblBorders>
        <w:tblLook w:val="01E0" w:firstRow="1" w:lastRow="1" w:firstColumn="1" w:lastColumn="1" w:noHBand="0" w:noVBand="0"/>
      </w:tblPr>
      <w:tblGrid>
        <w:gridCol w:w="9360"/>
      </w:tblGrid>
      <w:tr w:rsidR="00E13ED0" w:rsidRPr="00E13ED0" w14:paraId="05496514" w14:textId="77777777" w:rsidTr="00874994">
        <w:tc>
          <w:tcPr>
            <w:tcW w:w="9576" w:type="dxa"/>
          </w:tcPr>
          <w:p w14:paraId="10FAEC56" w14:textId="77777777" w:rsidR="00E13ED0" w:rsidRPr="00E13ED0" w:rsidRDefault="00E13ED0" w:rsidP="00874994">
            <w:r w:rsidRPr="00E13ED0">
              <w:rPr>
                <w:b/>
              </w:rPr>
              <w:t xml:space="preserve">* Physical Abilities. </w:t>
            </w:r>
            <w:r w:rsidRPr="00E13ED0">
              <w:t xml:space="preserve">The physical demands described below are representative of those that must be met by an employee to successfully perform the essential functions of this job. </w:t>
            </w:r>
          </w:p>
        </w:tc>
      </w:tr>
    </w:tbl>
    <w:p w14:paraId="6BB76ED4" w14:textId="77777777" w:rsidR="00E13ED0" w:rsidRPr="00E13ED0" w:rsidRDefault="00E13ED0" w:rsidP="00E13ED0">
      <w:pPr>
        <w:pStyle w:val="ListParagraph"/>
      </w:pPr>
    </w:p>
    <w:p w14:paraId="7723AE8D" w14:textId="77777777" w:rsidR="00E13ED0" w:rsidRPr="00E13ED0" w:rsidRDefault="00E13ED0" w:rsidP="00E13ED0">
      <w:pPr>
        <w:pStyle w:val="ListParagraph"/>
        <w:numPr>
          <w:ilvl w:val="0"/>
          <w:numId w:val="1"/>
        </w:numPr>
      </w:pPr>
      <w:r w:rsidRPr="00E13ED0">
        <w:rPr>
          <w:noProof/>
        </w:rPr>
        <w:t>Work requires the ability to sit, stand, walk for extended periods of time.</w:t>
      </w:r>
    </w:p>
    <w:p w14:paraId="2EEC5B06" w14:textId="77777777" w:rsidR="00E13ED0" w:rsidRPr="00E13ED0" w:rsidRDefault="00E13ED0" w:rsidP="00E13ED0">
      <w:pPr>
        <w:pStyle w:val="ListParagraph"/>
        <w:numPr>
          <w:ilvl w:val="0"/>
          <w:numId w:val="1"/>
        </w:numPr>
      </w:pPr>
      <w:r w:rsidRPr="00E13ED0">
        <w:rPr>
          <w:noProof/>
        </w:rPr>
        <w:t>Work requires the ability to complete repetitive wrist, hand, and/or fine motor movement.</w:t>
      </w:r>
    </w:p>
    <w:p w14:paraId="3C6CBC23" w14:textId="77777777" w:rsidR="00E13ED0" w:rsidRPr="00E13ED0" w:rsidRDefault="00E13ED0" w:rsidP="00E13ED0">
      <w:pPr>
        <w:pStyle w:val="ListParagraph"/>
        <w:numPr>
          <w:ilvl w:val="0"/>
          <w:numId w:val="1"/>
        </w:numPr>
      </w:pPr>
      <w:r w:rsidRPr="00E13ED0">
        <w:rPr>
          <w:noProof/>
        </w:rPr>
        <w:t>Work requires the ability to grasp, pull, push, and reach.</w:t>
      </w:r>
    </w:p>
    <w:p w14:paraId="327A6514" w14:textId="77777777" w:rsidR="00E13ED0" w:rsidRPr="00E13ED0" w:rsidRDefault="00E13ED0" w:rsidP="00E13ED0">
      <w:pPr>
        <w:pStyle w:val="ListParagraph"/>
        <w:numPr>
          <w:ilvl w:val="0"/>
          <w:numId w:val="1"/>
        </w:numPr>
      </w:pPr>
      <w:r w:rsidRPr="00E13ED0">
        <w:rPr>
          <w:noProof/>
        </w:rPr>
        <w:t>Work requires the ability to climb and balance.</w:t>
      </w:r>
    </w:p>
    <w:p w14:paraId="1C848C5B" w14:textId="77777777" w:rsidR="00E13ED0" w:rsidRPr="00E13ED0" w:rsidRDefault="00E13ED0" w:rsidP="00E13ED0">
      <w:pPr>
        <w:pStyle w:val="ListParagraph"/>
        <w:numPr>
          <w:ilvl w:val="0"/>
          <w:numId w:val="1"/>
        </w:numPr>
      </w:pPr>
      <w:r w:rsidRPr="00E13ED0">
        <w:rPr>
          <w:noProof/>
        </w:rPr>
        <w:t>Work requires the ability to talk, hear, listen, and comprehend.</w:t>
      </w:r>
    </w:p>
    <w:p w14:paraId="24093B9A" w14:textId="77777777" w:rsidR="00E13ED0" w:rsidRPr="00E13ED0" w:rsidRDefault="00E13ED0" w:rsidP="00E13ED0">
      <w:pPr>
        <w:pStyle w:val="ListParagraph"/>
        <w:numPr>
          <w:ilvl w:val="0"/>
          <w:numId w:val="1"/>
        </w:numPr>
      </w:pPr>
      <w:r w:rsidRPr="00E13ED0">
        <w:rPr>
          <w:noProof/>
        </w:rPr>
        <w:t>Work requires the ability to drive and/or operate mechanical equipment.</w:t>
      </w:r>
    </w:p>
    <w:p w14:paraId="114053CC" w14:textId="77777777" w:rsidR="00E13ED0" w:rsidRPr="00E13ED0" w:rsidRDefault="00E13ED0" w:rsidP="00E13ED0">
      <w:pPr>
        <w:pStyle w:val="ListParagraph"/>
        <w:numPr>
          <w:ilvl w:val="0"/>
          <w:numId w:val="1"/>
        </w:numPr>
      </w:pPr>
      <w:r w:rsidRPr="00E13ED0">
        <w:rPr>
          <w:noProof/>
        </w:rPr>
        <w:t>Work requires visual acuity of 20 feet or more, visual acuity of 20 inches or less, three dimensional vision, the ability to identify and distinguish colors</w:t>
      </w:r>
    </w:p>
    <w:p w14:paraId="6BDB6C35" w14:textId="77777777" w:rsidR="00E13ED0" w:rsidRPr="00E13ED0" w:rsidRDefault="00E13ED0" w:rsidP="00E13ED0">
      <w:pPr>
        <w:pStyle w:val="ListParagraph"/>
        <w:numPr>
          <w:ilvl w:val="0"/>
          <w:numId w:val="1"/>
        </w:numPr>
      </w:pPr>
      <w:r w:rsidRPr="00E13ED0">
        <w:t xml:space="preserve">Must be able to </w:t>
      </w:r>
      <w:proofErr w:type="gramStart"/>
      <w:r w:rsidRPr="00E13ED0">
        <w:t xml:space="preserve">lift </w:t>
      </w:r>
      <w:r w:rsidRPr="00E13ED0">
        <w:rPr>
          <w:noProof/>
        </w:rPr>
        <w:t>up</w:t>
      </w:r>
      <w:proofErr w:type="gramEnd"/>
      <w:r w:rsidRPr="00E13ED0">
        <w:rPr>
          <w:noProof/>
        </w:rPr>
        <w:t xml:space="preserve"> to 20</w:t>
      </w:r>
      <w:r w:rsidRPr="00E13ED0">
        <w:t xml:space="preserve"> pounds.</w:t>
      </w:r>
    </w:p>
    <w:p w14:paraId="5BD328CF" w14:textId="77777777" w:rsidR="00E13ED0" w:rsidRPr="00E13ED0" w:rsidRDefault="00E13ED0" w:rsidP="00E13ED0">
      <w:pPr>
        <w:pStyle w:val="ListParagraph"/>
        <w:numPr>
          <w:ilvl w:val="0"/>
          <w:numId w:val="1"/>
        </w:numPr>
      </w:pPr>
      <w:r w:rsidRPr="00E13ED0">
        <w:rPr>
          <w:noProof/>
        </w:rPr>
        <w:t>Work requires the ability to stoop, kneel, crouch, and/or crawl.</w:t>
      </w:r>
    </w:p>
    <w:p w14:paraId="4ED17B45" w14:textId="77777777" w:rsidR="00E13ED0" w:rsidRPr="00E13ED0" w:rsidRDefault="00E13ED0" w:rsidP="00E13ED0"/>
    <w:tbl>
      <w:tblPr>
        <w:tblStyle w:val="TableGrid"/>
        <w:tblW w:w="0" w:type="auto"/>
        <w:tblBorders>
          <w:top w:val="single" w:sz="18" w:space="0" w:color="FFCC66"/>
          <w:left w:val="none" w:sz="0" w:space="0" w:color="auto"/>
          <w:bottom w:val="single" w:sz="18" w:space="0" w:color="FFCC66"/>
          <w:right w:val="none" w:sz="0" w:space="0" w:color="auto"/>
          <w:insideH w:val="single" w:sz="18" w:space="0" w:color="FFCC66"/>
          <w:insideV w:val="single" w:sz="18" w:space="0" w:color="ECA414"/>
        </w:tblBorders>
        <w:tblLook w:val="04A0" w:firstRow="1" w:lastRow="0" w:firstColumn="1" w:lastColumn="0" w:noHBand="0" w:noVBand="1"/>
      </w:tblPr>
      <w:tblGrid>
        <w:gridCol w:w="9350"/>
      </w:tblGrid>
      <w:tr w:rsidR="00E13ED0" w:rsidRPr="00E13ED0" w14:paraId="320A8435" w14:textId="77777777" w:rsidTr="00874994">
        <w:tc>
          <w:tcPr>
            <w:tcW w:w="9350" w:type="dxa"/>
          </w:tcPr>
          <w:p w14:paraId="5572D963" w14:textId="77777777" w:rsidR="00E13ED0" w:rsidRPr="00E13ED0" w:rsidRDefault="00E13ED0" w:rsidP="00874994">
            <w:pPr>
              <w:rPr>
                <w:rFonts w:cs="Calibri"/>
              </w:rPr>
            </w:pPr>
            <w:r w:rsidRPr="00E13ED0">
              <w:rPr>
                <w:rFonts w:cs="Calibri"/>
                <w:b/>
                <w:bCs/>
              </w:rPr>
              <w:t>*</w:t>
            </w:r>
            <w:r w:rsidRPr="00E13ED0">
              <w:rPr>
                <w:rFonts w:cs="Calibri"/>
              </w:rPr>
              <w:t>The City of Tomball offers reasonable accommodation in the hiring and employment process for individuals with disabilities. If you need assistance to accommodate a disability, you may request accommodation at any time.</w:t>
            </w:r>
          </w:p>
        </w:tc>
      </w:tr>
      <w:tr w:rsidR="00E13ED0" w:rsidRPr="00E13ED0" w14:paraId="0DA1997E" w14:textId="77777777" w:rsidTr="00874994">
        <w:tc>
          <w:tcPr>
            <w:tcW w:w="9350" w:type="dxa"/>
          </w:tcPr>
          <w:p w14:paraId="587EA58B" w14:textId="77777777" w:rsidR="00E13ED0" w:rsidRPr="00E13ED0" w:rsidRDefault="00E13ED0" w:rsidP="00874994">
            <w:pPr>
              <w:rPr>
                <w:rFonts w:cs="Calibri"/>
              </w:rPr>
            </w:pPr>
            <w:r w:rsidRPr="00E13ED0">
              <w:rPr>
                <w:rFonts w:cs="Calibri"/>
              </w:rPr>
              <w:t xml:space="preserve">This job description in no way states or implies that these are the only duties to be performed by the employee occupying this position. Certain job functions described herein may be subject to possible modification in accordance with applicable state and federal laws, and employees may be required to comply with the changes. </w:t>
            </w:r>
          </w:p>
        </w:tc>
      </w:tr>
    </w:tbl>
    <w:p w14:paraId="1AE18492" w14:textId="77777777" w:rsidR="001F20A0" w:rsidRPr="00E13ED0" w:rsidRDefault="001F20A0"/>
    <w:sectPr w:rsidR="001F20A0" w:rsidRPr="00E13ED0">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3620C" w14:textId="77777777" w:rsidR="00E13ED0" w:rsidRDefault="00E13ED0" w:rsidP="00E13ED0">
      <w:r>
        <w:separator/>
      </w:r>
    </w:p>
  </w:endnote>
  <w:endnote w:type="continuationSeparator" w:id="0">
    <w:p w14:paraId="5C8D0D5F" w14:textId="77777777" w:rsidR="00E13ED0" w:rsidRDefault="00E13ED0" w:rsidP="00E1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0DA9" w14:textId="77777777" w:rsidR="000A28C4" w:rsidRDefault="000A28C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3C33B66E" w14:textId="77777777" w:rsidR="000A28C4" w:rsidRDefault="000A2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1023" w14:textId="77777777" w:rsidR="00E13ED0" w:rsidRDefault="00E13ED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0AD6B7BE" w14:textId="7F3EDF7F" w:rsidR="000A28C4" w:rsidRPr="00713CB6" w:rsidRDefault="000A28C4" w:rsidP="00485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21182" w14:textId="77777777" w:rsidR="000A28C4" w:rsidRDefault="000A28C4">
    <w:pPr>
      <w:pStyle w:val="Footer"/>
    </w:pPr>
    <w:r>
      <w:rPr>
        <w:rStyle w:val="PageNumber"/>
        <w:rFonts w:eastAsiaTheme="majorEastAsia"/>
      </w:rPr>
      <w:tab/>
    </w:r>
    <w:r>
      <w:rPr>
        <w:rStyle w:val="PageNumber"/>
        <w:rFonts w:eastAsiaTheme="majorEastAsia"/>
      </w:rPr>
      <w:tab/>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11AA" w14:textId="77777777" w:rsidR="00E13ED0" w:rsidRDefault="00E13ED0" w:rsidP="00E13ED0">
      <w:r>
        <w:separator/>
      </w:r>
    </w:p>
  </w:footnote>
  <w:footnote w:type="continuationSeparator" w:id="0">
    <w:p w14:paraId="63D4C6B3" w14:textId="77777777" w:rsidR="00E13ED0" w:rsidRDefault="00E13ED0" w:rsidP="00E1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30" w:type="dxa"/>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610"/>
      <w:gridCol w:w="3240"/>
      <w:gridCol w:w="1710"/>
      <w:gridCol w:w="1440"/>
      <w:gridCol w:w="1530"/>
    </w:tblGrid>
    <w:tr w:rsidR="00E75CB4" w:rsidRPr="00D36FD2" w14:paraId="69215F20" w14:textId="77777777" w:rsidTr="00F13D87">
      <w:trPr>
        <w:cantSplit/>
        <w:trHeight w:val="416"/>
      </w:trPr>
      <w:tc>
        <w:tcPr>
          <w:tcW w:w="2610" w:type="dxa"/>
          <w:vMerge w:val="restart"/>
          <w:vAlign w:val="center"/>
        </w:tcPr>
        <w:p w14:paraId="5212E1ED" w14:textId="77777777" w:rsidR="000A28C4" w:rsidRPr="00D36FD2" w:rsidRDefault="000A28C4" w:rsidP="00EE73CC">
          <w:pPr>
            <w:widowControl w:val="0"/>
            <w:autoSpaceDE w:val="0"/>
            <w:autoSpaceDN w:val="0"/>
            <w:adjustRightInd w:val="0"/>
            <w:jc w:val="both"/>
            <w:rPr>
              <w:b/>
              <w:spacing w:val="0"/>
            </w:rPr>
          </w:pPr>
          <w:r w:rsidRPr="00D36FD2">
            <w:rPr>
              <w:noProof/>
              <w:spacing w:val="0"/>
            </w:rPr>
            <w:drawing>
              <wp:anchor distT="0" distB="0" distL="114300" distR="114300" simplePos="0" relativeHeight="251659264" behindDoc="0" locked="0" layoutInCell="1" allowOverlap="1" wp14:anchorId="0FE204B6" wp14:editId="6CDB710A">
                <wp:simplePos x="0" y="0"/>
                <wp:positionH relativeFrom="column">
                  <wp:posOffset>-105410</wp:posOffset>
                </wp:positionH>
                <wp:positionV relativeFrom="paragraph">
                  <wp:posOffset>-35560</wp:posOffset>
                </wp:positionV>
                <wp:extent cx="1723390" cy="657225"/>
                <wp:effectExtent l="0" t="0" r="0" b="9525"/>
                <wp:wrapNone/>
                <wp:docPr id="351194370" name="Picture 35119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10170" name="Picture 13875101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3390"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36FD2">
            <w:rPr>
              <w:noProof/>
              <w:spacing w:val="0"/>
            </w:rPr>
            <w:tab/>
            <w:t xml:space="preserve"> </w:t>
          </w:r>
        </w:p>
      </w:tc>
      <w:tc>
        <w:tcPr>
          <w:tcW w:w="7920" w:type="dxa"/>
          <w:gridSpan w:val="4"/>
          <w:vAlign w:val="center"/>
        </w:tcPr>
        <w:p w14:paraId="39721877" w14:textId="273450DA" w:rsidR="000A28C4" w:rsidRPr="00D36FD2" w:rsidRDefault="005D18AE" w:rsidP="00EE73CC">
          <w:pPr>
            <w:widowControl w:val="0"/>
            <w:tabs>
              <w:tab w:val="right" w:pos="7334"/>
            </w:tabs>
            <w:autoSpaceDE w:val="0"/>
            <w:autoSpaceDN w:val="0"/>
            <w:adjustRightInd w:val="0"/>
            <w:jc w:val="center"/>
            <w:rPr>
              <w:spacing w:val="0"/>
            </w:rPr>
          </w:pPr>
          <w:r>
            <w:rPr>
              <w:b/>
              <w:spacing w:val="0"/>
            </w:rPr>
            <w:t>City</w:t>
          </w:r>
          <w:r w:rsidR="000A28C4" w:rsidRPr="00F13D87">
            <w:rPr>
              <w:b/>
              <w:spacing w:val="0"/>
            </w:rPr>
            <w:t xml:space="preserve"> of </w:t>
          </w:r>
          <w:r w:rsidR="000A28C4">
            <w:rPr>
              <w:b/>
              <w:spacing w:val="0"/>
            </w:rPr>
            <w:t>Tomball</w:t>
          </w:r>
          <w:r w:rsidR="000A28C4" w:rsidRPr="00D36FD2">
            <w:rPr>
              <w:b/>
              <w:spacing w:val="0"/>
            </w:rPr>
            <w:tab/>
            <w:t xml:space="preserve">Department: </w:t>
          </w:r>
          <w:r w:rsidR="0098670F">
            <w:rPr>
              <w:b/>
              <w:noProof/>
              <w:spacing w:val="0"/>
            </w:rPr>
            <w:t>Marketing</w:t>
          </w:r>
        </w:p>
      </w:tc>
    </w:tr>
    <w:tr w:rsidR="00E75CB4" w:rsidRPr="00D36FD2" w14:paraId="6A971975" w14:textId="77777777" w:rsidTr="00F13D87">
      <w:trPr>
        <w:trHeight w:val="390"/>
      </w:trPr>
      <w:tc>
        <w:tcPr>
          <w:tcW w:w="2610" w:type="dxa"/>
          <w:vMerge/>
          <w:vAlign w:val="center"/>
        </w:tcPr>
        <w:p w14:paraId="404B3CEB" w14:textId="77777777" w:rsidR="000A28C4" w:rsidRPr="00D36FD2" w:rsidRDefault="000A28C4" w:rsidP="00EE73CC">
          <w:pPr>
            <w:widowControl w:val="0"/>
            <w:autoSpaceDE w:val="0"/>
            <w:autoSpaceDN w:val="0"/>
            <w:adjustRightInd w:val="0"/>
            <w:jc w:val="both"/>
            <w:rPr>
              <w:b/>
              <w:spacing w:val="0"/>
            </w:rPr>
          </w:pPr>
        </w:p>
      </w:tc>
      <w:tc>
        <w:tcPr>
          <w:tcW w:w="7920" w:type="dxa"/>
          <w:gridSpan w:val="4"/>
          <w:vAlign w:val="center"/>
        </w:tcPr>
        <w:p w14:paraId="216CEB99" w14:textId="77777777" w:rsidR="000A28C4" w:rsidRPr="00D36FD2" w:rsidRDefault="000A28C4" w:rsidP="00EE73CC">
          <w:pPr>
            <w:widowControl w:val="0"/>
            <w:autoSpaceDE w:val="0"/>
            <w:autoSpaceDN w:val="0"/>
            <w:adjustRightInd w:val="0"/>
            <w:jc w:val="center"/>
            <w:outlineLvl w:val="1"/>
            <w:rPr>
              <w:b/>
              <w:spacing w:val="0"/>
              <w:sz w:val="32"/>
              <w:szCs w:val="32"/>
            </w:rPr>
          </w:pPr>
          <w:r w:rsidRPr="006927CA">
            <w:rPr>
              <w:b/>
              <w:noProof/>
              <w:spacing w:val="0"/>
              <w:sz w:val="32"/>
              <w:szCs w:val="32"/>
            </w:rPr>
            <w:t>Administrative Assistant</w:t>
          </w:r>
          <w:r w:rsidRPr="00CA62B0">
            <w:rPr>
              <w:b/>
              <w:spacing w:val="0"/>
              <w:sz w:val="32"/>
              <w:szCs w:val="32"/>
            </w:rPr>
            <w:t xml:space="preserve"> </w:t>
          </w:r>
        </w:p>
      </w:tc>
    </w:tr>
    <w:tr w:rsidR="00E75CB4" w:rsidRPr="00F13D87" w14:paraId="451BC328" w14:textId="77777777" w:rsidTr="00BF241F">
      <w:trPr>
        <w:trHeight w:val="399"/>
      </w:trPr>
      <w:tc>
        <w:tcPr>
          <w:tcW w:w="2610" w:type="dxa"/>
          <w:vMerge/>
          <w:vAlign w:val="center"/>
        </w:tcPr>
        <w:p w14:paraId="41B88548" w14:textId="77777777" w:rsidR="000A28C4" w:rsidRPr="00D36FD2" w:rsidRDefault="000A28C4" w:rsidP="00EE73CC">
          <w:pPr>
            <w:widowControl w:val="0"/>
            <w:autoSpaceDE w:val="0"/>
            <w:autoSpaceDN w:val="0"/>
            <w:adjustRightInd w:val="0"/>
            <w:jc w:val="both"/>
            <w:rPr>
              <w:b/>
              <w:spacing w:val="0"/>
            </w:rPr>
          </w:pPr>
        </w:p>
      </w:tc>
      <w:tc>
        <w:tcPr>
          <w:tcW w:w="3240" w:type="dxa"/>
          <w:vAlign w:val="center"/>
        </w:tcPr>
        <w:p w14:paraId="5EDDE496" w14:textId="77777777" w:rsidR="000A28C4" w:rsidRPr="00F13D87" w:rsidRDefault="000A28C4" w:rsidP="00F13D87">
          <w:pPr>
            <w:widowControl w:val="0"/>
            <w:autoSpaceDE w:val="0"/>
            <w:autoSpaceDN w:val="0"/>
            <w:adjustRightInd w:val="0"/>
            <w:rPr>
              <w:spacing w:val="0"/>
            </w:rPr>
          </w:pPr>
          <w:r w:rsidRPr="00D36FD2">
            <w:rPr>
              <w:spacing w:val="0"/>
            </w:rPr>
            <w:t>Effective Date:</w:t>
          </w:r>
          <w:r>
            <w:rPr>
              <w:spacing w:val="0"/>
            </w:rPr>
            <w:t xml:space="preserve"> </w:t>
          </w:r>
          <w:r w:rsidRPr="006927CA">
            <w:rPr>
              <w:noProof/>
              <w:spacing w:val="0"/>
            </w:rPr>
            <w:t>TBD</w:t>
          </w:r>
        </w:p>
        <w:p w14:paraId="019728A3" w14:textId="1B385C95" w:rsidR="000A28C4" w:rsidRPr="00D36FD2" w:rsidRDefault="000A28C4" w:rsidP="00F13D87">
          <w:pPr>
            <w:widowControl w:val="0"/>
            <w:autoSpaceDE w:val="0"/>
            <w:autoSpaceDN w:val="0"/>
            <w:adjustRightInd w:val="0"/>
            <w:rPr>
              <w:spacing w:val="0"/>
            </w:rPr>
          </w:pPr>
          <w:r w:rsidRPr="00D36FD2">
            <w:rPr>
              <w:spacing w:val="0"/>
            </w:rPr>
            <w:t xml:space="preserve">Revised: </w:t>
          </w:r>
          <w:r w:rsidR="0098670F">
            <w:rPr>
              <w:noProof/>
              <w:spacing w:val="0"/>
            </w:rPr>
            <w:t>3/8/2024</w:t>
          </w:r>
        </w:p>
        <w:p w14:paraId="1EFE9609" w14:textId="77777777" w:rsidR="000A28C4" w:rsidRPr="00D36FD2" w:rsidRDefault="000A28C4" w:rsidP="00F13D87">
          <w:pPr>
            <w:widowControl w:val="0"/>
            <w:autoSpaceDE w:val="0"/>
            <w:autoSpaceDN w:val="0"/>
            <w:adjustRightInd w:val="0"/>
            <w:rPr>
              <w:spacing w:val="0"/>
            </w:rPr>
          </w:pPr>
          <w:r w:rsidRPr="00F13D87">
            <w:rPr>
              <w:spacing w:val="0"/>
            </w:rPr>
            <w:t xml:space="preserve">Approved By: </w:t>
          </w:r>
          <w:r w:rsidRPr="006927CA">
            <w:rPr>
              <w:noProof/>
              <w:spacing w:val="0"/>
            </w:rPr>
            <w:t>TBD</w:t>
          </w:r>
        </w:p>
      </w:tc>
      <w:tc>
        <w:tcPr>
          <w:tcW w:w="1710" w:type="dxa"/>
          <w:vAlign w:val="center"/>
        </w:tcPr>
        <w:p w14:paraId="27CEA02E" w14:textId="77777777" w:rsidR="000A28C4" w:rsidRPr="00D36FD2" w:rsidRDefault="000A28C4" w:rsidP="00696959">
          <w:pPr>
            <w:widowControl w:val="0"/>
            <w:autoSpaceDE w:val="0"/>
            <w:autoSpaceDN w:val="0"/>
            <w:adjustRightInd w:val="0"/>
            <w:jc w:val="center"/>
            <w:rPr>
              <w:spacing w:val="0"/>
            </w:rPr>
          </w:pPr>
          <w:r w:rsidRPr="00D36FD2">
            <w:rPr>
              <w:spacing w:val="0"/>
            </w:rPr>
            <w:t>FLSA Status:</w:t>
          </w:r>
          <w:r w:rsidRPr="00CA62B0">
            <w:rPr>
              <w:spacing w:val="0"/>
            </w:rPr>
            <w:t xml:space="preserve"> </w:t>
          </w:r>
          <w:r w:rsidRPr="006927CA">
            <w:rPr>
              <w:noProof/>
              <w:spacing w:val="0"/>
            </w:rPr>
            <w:t>Non-Exempt</w:t>
          </w:r>
          <w:r>
            <w:rPr>
              <w:spacing w:val="0"/>
            </w:rPr>
            <w:t xml:space="preserve"> </w:t>
          </w:r>
        </w:p>
      </w:tc>
      <w:tc>
        <w:tcPr>
          <w:tcW w:w="1440" w:type="dxa"/>
          <w:vAlign w:val="center"/>
        </w:tcPr>
        <w:p w14:paraId="3CE3B993" w14:textId="2D21E230" w:rsidR="000A28C4" w:rsidRPr="00D36FD2" w:rsidRDefault="000A28C4" w:rsidP="00EE73CC">
          <w:pPr>
            <w:widowControl w:val="0"/>
            <w:autoSpaceDE w:val="0"/>
            <w:autoSpaceDN w:val="0"/>
            <w:adjustRightInd w:val="0"/>
            <w:jc w:val="center"/>
            <w:rPr>
              <w:spacing w:val="0"/>
            </w:rPr>
          </w:pPr>
          <w:r w:rsidRPr="00D36FD2">
            <w:rPr>
              <w:snapToGrid w:val="0"/>
              <w:spacing w:val="0"/>
            </w:rPr>
            <w:t xml:space="preserve">Grade:  </w:t>
          </w:r>
          <w:r w:rsidRPr="006927CA">
            <w:rPr>
              <w:noProof/>
              <w:snapToGrid w:val="0"/>
              <w:spacing w:val="0"/>
            </w:rPr>
            <w:t>T</w:t>
          </w:r>
          <w:r w:rsidR="0058242E">
            <w:rPr>
              <w:noProof/>
              <w:snapToGrid w:val="0"/>
              <w:spacing w:val="0"/>
            </w:rPr>
            <w:t>-06</w:t>
          </w:r>
        </w:p>
      </w:tc>
      <w:tc>
        <w:tcPr>
          <w:tcW w:w="1530" w:type="dxa"/>
          <w:vAlign w:val="center"/>
        </w:tcPr>
        <w:p w14:paraId="075308B8" w14:textId="77777777" w:rsidR="000A28C4" w:rsidRPr="00D36FD2" w:rsidRDefault="000A28C4" w:rsidP="00EE73CC">
          <w:pPr>
            <w:widowControl w:val="0"/>
            <w:autoSpaceDE w:val="0"/>
            <w:autoSpaceDN w:val="0"/>
            <w:adjustRightInd w:val="0"/>
            <w:jc w:val="center"/>
            <w:rPr>
              <w:spacing w:val="0"/>
            </w:rPr>
          </w:pPr>
        </w:p>
        <w:p w14:paraId="17824194" w14:textId="77777777" w:rsidR="000A28C4" w:rsidRPr="00D36FD2" w:rsidRDefault="000A28C4" w:rsidP="00EE73CC">
          <w:pPr>
            <w:widowControl w:val="0"/>
            <w:autoSpaceDE w:val="0"/>
            <w:autoSpaceDN w:val="0"/>
            <w:adjustRightInd w:val="0"/>
            <w:jc w:val="center"/>
            <w:rPr>
              <w:spacing w:val="0"/>
            </w:rPr>
          </w:pPr>
          <w:r w:rsidRPr="00D36FD2">
            <w:rPr>
              <w:spacing w:val="0"/>
            </w:rPr>
            <w:t xml:space="preserve">Page </w:t>
          </w:r>
          <w:r w:rsidRPr="00D36FD2">
            <w:rPr>
              <w:spacing w:val="0"/>
            </w:rPr>
            <w:fldChar w:fldCharType="begin"/>
          </w:r>
          <w:r w:rsidRPr="00D36FD2">
            <w:rPr>
              <w:spacing w:val="0"/>
            </w:rPr>
            <w:instrText xml:space="preserve"> PAGE </w:instrText>
          </w:r>
          <w:r w:rsidRPr="00D36FD2">
            <w:rPr>
              <w:spacing w:val="0"/>
            </w:rPr>
            <w:fldChar w:fldCharType="separate"/>
          </w:r>
          <w:r w:rsidRPr="00D36FD2">
            <w:rPr>
              <w:noProof/>
              <w:spacing w:val="0"/>
            </w:rPr>
            <w:t>1</w:t>
          </w:r>
          <w:r w:rsidRPr="00D36FD2">
            <w:rPr>
              <w:spacing w:val="0"/>
            </w:rPr>
            <w:fldChar w:fldCharType="end"/>
          </w:r>
          <w:r w:rsidRPr="00D36FD2">
            <w:rPr>
              <w:spacing w:val="0"/>
            </w:rPr>
            <w:t xml:space="preserve"> of  </w:t>
          </w:r>
          <w:r w:rsidRPr="00D36FD2">
            <w:rPr>
              <w:spacing w:val="0"/>
            </w:rPr>
            <w:fldChar w:fldCharType="begin"/>
          </w:r>
          <w:r w:rsidRPr="00D36FD2">
            <w:rPr>
              <w:spacing w:val="0"/>
            </w:rPr>
            <w:instrText xml:space="preserve"> NUMPAGES </w:instrText>
          </w:r>
          <w:r w:rsidRPr="00D36FD2">
            <w:rPr>
              <w:spacing w:val="0"/>
            </w:rPr>
            <w:fldChar w:fldCharType="separate"/>
          </w:r>
          <w:r w:rsidRPr="00D36FD2">
            <w:rPr>
              <w:noProof/>
              <w:spacing w:val="0"/>
            </w:rPr>
            <w:t>3</w:t>
          </w:r>
          <w:r w:rsidRPr="00D36FD2">
            <w:rPr>
              <w:spacing w:val="0"/>
            </w:rPr>
            <w:fldChar w:fldCharType="end"/>
          </w:r>
        </w:p>
        <w:p w14:paraId="7B1A9039" w14:textId="77777777" w:rsidR="000A28C4" w:rsidRPr="00D36FD2" w:rsidRDefault="000A28C4" w:rsidP="00EE73CC">
          <w:pPr>
            <w:widowControl w:val="0"/>
            <w:autoSpaceDE w:val="0"/>
            <w:autoSpaceDN w:val="0"/>
            <w:adjustRightInd w:val="0"/>
            <w:jc w:val="center"/>
            <w:rPr>
              <w:b/>
              <w:spacing w:val="0"/>
            </w:rPr>
          </w:pPr>
        </w:p>
      </w:tc>
    </w:tr>
  </w:tbl>
  <w:p w14:paraId="551AB776" w14:textId="77777777" w:rsidR="000A28C4" w:rsidRDefault="000A28C4" w:rsidP="00CA62B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30" w:type="dxa"/>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610"/>
      <w:gridCol w:w="3060"/>
      <w:gridCol w:w="1800"/>
      <w:gridCol w:w="1440"/>
      <w:gridCol w:w="1620"/>
    </w:tblGrid>
    <w:tr w:rsidR="00E75CB4" w:rsidRPr="00D36FD2" w14:paraId="676A618F" w14:textId="77777777" w:rsidTr="00152071">
      <w:trPr>
        <w:cantSplit/>
        <w:trHeight w:val="416"/>
      </w:trPr>
      <w:tc>
        <w:tcPr>
          <w:tcW w:w="2610" w:type="dxa"/>
          <w:vMerge w:val="restart"/>
          <w:vAlign w:val="center"/>
        </w:tcPr>
        <w:p w14:paraId="28FCAC44" w14:textId="77777777" w:rsidR="000A28C4" w:rsidRPr="00D36FD2" w:rsidRDefault="000A28C4" w:rsidP="00F13D87">
          <w:pPr>
            <w:widowControl w:val="0"/>
            <w:autoSpaceDE w:val="0"/>
            <w:autoSpaceDN w:val="0"/>
            <w:adjustRightInd w:val="0"/>
            <w:jc w:val="both"/>
            <w:rPr>
              <w:rFonts w:ascii="Times New Roman" w:hAnsi="Times New Roman"/>
              <w:b/>
              <w:spacing w:val="0"/>
              <w:sz w:val="24"/>
              <w:szCs w:val="24"/>
            </w:rPr>
          </w:pPr>
          <w:r w:rsidRPr="00D36FD2">
            <w:rPr>
              <w:rFonts w:ascii="Times New Roman" w:hAnsi="Times New Roman"/>
              <w:noProof/>
              <w:spacing w:val="0"/>
              <w:sz w:val="22"/>
              <w:szCs w:val="22"/>
            </w:rPr>
            <w:tab/>
            <w:t xml:space="preserve"> </w:t>
          </w:r>
        </w:p>
      </w:tc>
      <w:tc>
        <w:tcPr>
          <w:tcW w:w="7920" w:type="dxa"/>
          <w:gridSpan w:val="4"/>
          <w:vAlign w:val="center"/>
        </w:tcPr>
        <w:p w14:paraId="00696C3F" w14:textId="77777777" w:rsidR="000A28C4" w:rsidRPr="00D36FD2" w:rsidRDefault="000A28C4" w:rsidP="00F13D87">
          <w:pPr>
            <w:widowControl w:val="0"/>
            <w:tabs>
              <w:tab w:val="right" w:pos="7334"/>
            </w:tabs>
            <w:autoSpaceDE w:val="0"/>
            <w:autoSpaceDN w:val="0"/>
            <w:adjustRightInd w:val="0"/>
            <w:jc w:val="center"/>
            <w:rPr>
              <w:spacing w:val="0"/>
            </w:rPr>
          </w:pPr>
          <w:r>
            <w:rPr>
              <w:b/>
              <w:spacing w:val="0"/>
            </w:rPr>
            <w:t xml:space="preserve">City of </w:t>
          </w:r>
          <w:proofErr w:type="gramStart"/>
          <w:r>
            <w:rPr>
              <w:b/>
              <w:spacing w:val="0"/>
            </w:rPr>
            <w:t>Tomball</w:t>
          </w:r>
          <w:r w:rsidRPr="00D36FD2">
            <w:rPr>
              <w:b/>
              <w:spacing w:val="0"/>
            </w:rPr>
            <w:t xml:space="preserve">  </w:t>
          </w:r>
          <w:r w:rsidRPr="00D36FD2">
            <w:rPr>
              <w:b/>
              <w:spacing w:val="0"/>
            </w:rPr>
            <w:tab/>
          </w:r>
          <w:proofErr w:type="gramEnd"/>
          <w:r w:rsidRPr="00D36FD2">
            <w:rPr>
              <w:b/>
              <w:spacing w:val="0"/>
            </w:rPr>
            <w:t xml:space="preserve">Department: </w:t>
          </w:r>
          <w:r w:rsidRPr="006927CA">
            <w:rPr>
              <w:b/>
              <w:noProof/>
              <w:spacing w:val="0"/>
            </w:rPr>
            <w:t>City Secretary</w:t>
          </w:r>
        </w:p>
      </w:tc>
    </w:tr>
    <w:tr w:rsidR="00E75CB4" w:rsidRPr="00D36FD2" w14:paraId="761DAFE7" w14:textId="77777777" w:rsidTr="00152071">
      <w:trPr>
        <w:trHeight w:val="390"/>
      </w:trPr>
      <w:tc>
        <w:tcPr>
          <w:tcW w:w="2610" w:type="dxa"/>
          <w:vMerge/>
          <w:vAlign w:val="center"/>
        </w:tcPr>
        <w:p w14:paraId="772D9F63" w14:textId="77777777" w:rsidR="000A28C4" w:rsidRPr="00D36FD2" w:rsidRDefault="000A28C4" w:rsidP="00F13D87">
          <w:pPr>
            <w:widowControl w:val="0"/>
            <w:autoSpaceDE w:val="0"/>
            <w:autoSpaceDN w:val="0"/>
            <w:adjustRightInd w:val="0"/>
            <w:jc w:val="both"/>
            <w:rPr>
              <w:rFonts w:ascii="Times New Roman" w:hAnsi="Times New Roman"/>
              <w:b/>
              <w:spacing w:val="0"/>
              <w:sz w:val="24"/>
              <w:szCs w:val="24"/>
            </w:rPr>
          </w:pPr>
        </w:p>
      </w:tc>
      <w:tc>
        <w:tcPr>
          <w:tcW w:w="7920" w:type="dxa"/>
          <w:gridSpan w:val="4"/>
          <w:vAlign w:val="center"/>
        </w:tcPr>
        <w:p w14:paraId="2C488B88" w14:textId="77777777" w:rsidR="000A28C4" w:rsidRPr="00D36FD2" w:rsidRDefault="000A28C4" w:rsidP="00F13D87">
          <w:pPr>
            <w:widowControl w:val="0"/>
            <w:autoSpaceDE w:val="0"/>
            <w:autoSpaceDN w:val="0"/>
            <w:adjustRightInd w:val="0"/>
            <w:jc w:val="center"/>
            <w:outlineLvl w:val="1"/>
            <w:rPr>
              <w:b/>
              <w:spacing w:val="0"/>
              <w:sz w:val="32"/>
              <w:szCs w:val="32"/>
            </w:rPr>
          </w:pPr>
          <w:r w:rsidRPr="006927CA">
            <w:rPr>
              <w:b/>
              <w:noProof/>
              <w:spacing w:val="0"/>
              <w:sz w:val="32"/>
              <w:szCs w:val="32"/>
            </w:rPr>
            <w:t>Administrative Assistant</w:t>
          </w:r>
          <w:r w:rsidRPr="00CA62B0">
            <w:rPr>
              <w:b/>
              <w:spacing w:val="0"/>
              <w:sz w:val="32"/>
              <w:szCs w:val="32"/>
            </w:rPr>
            <w:t xml:space="preserve"> </w:t>
          </w:r>
        </w:p>
      </w:tc>
    </w:tr>
    <w:tr w:rsidR="00E75CB4" w:rsidRPr="00D36FD2" w14:paraId="5EC813EE" w14:textId="77777777" w:rsidTr="00CA62B0">
      <w:trPr>
        <w:trHeight w:val="399"/>
      </w:trPr>
      <w:tc>
        <w:tcPr>
          <w:tcW w:w="2610" w:type="dxa"/>
          <w:vMerge/>
          <w:vAlign w:val="center"/>
        </w:tcPr>
        <w:p w14:paraId="6BF22667" w14:textId="77777777" w:rsidR="000A28C4" w:rsidRPr="00D36FD2" w:rsidRDefault="000A28C4" w:rsidP="00F13D87">
          <w:pPr>
            <w:widowControl w:val="0"/>
            <w:autoSpaceDE w:val="0"/>
            <w:autoSpaceDN w:val="0"/>
            <w:adjustRightInd w:val="0"/>
            <w:jc w:val="both"/>
            <w:rPr>
              <w:rFonts w:ascii="Times New Roman" w:hAnsi="Times New Roman"/>
              <w:b/>
              <w:spacing w:val="0"/>
              <w:sz w:val="24"/>
              <w:szCs w:val="24"/>
            </w:rPr>
          </w:pPr>
        </w:p>
      </w:tc>
      <w:tc>
        <w:tcPr>
          <w:tcW w:w="3060" w:type="dxa"/>
          <w:vAlign w:val="center"/>
        </w:tcPr>
        <w:p w14:paraId="43B8366D" w14:textId="77777777" w:rsidR="000A28C4" w:rsidRPr="00CA62B0" w:rsidRDefault="000A28C4" w:rsidP="00F13D87">
          <w:pPr>
            <w:widowControl w:val="0"/>
            <w:autoSpaceDE w:val="0"/>
            <w:autoSpaceDN w:val="0"/>
            <w:adjustRightInd w:val="0"/>
            <w:rPr>
              <w:spacing w:val="0"/>
            </w:rPr>
          </w:pPr>
          <w:r w:rsidRPr="00D36FD2">
            <w:rPr>
              <w:spacing w:val="0"/>
            </w:rPr>
            <w:t>Effective Date:</w:t>
          </w:r>
          <w:r w:rsidRPr="00CA62B0">
            <w:rPr>
              <w:spacing w:val="0"/>
            </w:rPr>
            <w:t xml:space="preserve"> </w:t>
          </w:r>
          <w:r w:rsidRPr="006927CA">
            <w:rPr>
              <w:noProof/>
              <w:spacing w:val="0"/>
            </w:rPr>
            <w:t>TBD</w:t>
          </w:r>
        </w:p>
        <w:p w14:paraId="0D0CDAED" w14:textId="77777777" w:rsidR="000A28C4" w:rsidRPr="00D36FD2" w:rsidRDefault="000A28C4" w:rsidP="00F13D87">
          <w:pPr>
            <w:widowControl w:val="0"/>
            <w:autoSpaceDE w:val="0"/>
            <w:autoSpaceDN w:val="0"/>
            <w:adjustRightInd w:val="0"/>
            <w:rPr>
              <w:spacing w:val="0"/>
            </w:rPr>
          </w:pPr>
          <w:r w:rsidRPr="00D36FD2">
            <w:rPr>
              <w:spacing w:val="0"/>
            </w:rPr>
            <w:t xml:space="preserve">Revised: </w:t>
          </w:r>
          <w:r w:rsidRPr="006927CA">
            <w:rPr>
              <w:noProof/>
              <w:spacing w:val="0"/>
            </w:rPr>
            <w:t>TBD</w:t>
          </w:r>
        </w:p>
        <w:p w14:paraId="41377C15" w14:textId="77777777" w:rsidR="000A28C4" w:rsidRPr="00D36FD2" w:rsidRDefault="000A28C4" w:rsidP="00F13D87">
          <w:pPr>
            <w:widowControl w:val="0"/>
            <w:autoSpaceDE w:val="0"/>
            <w:autoSpaceDN w:val="0"/>
            <w:adjustRightInd w:val="0"/>
            <w:rPr>
              <w:spacing w:val="0"/>
            </w:rPr>
          </w:pPr>
          <w:r w:rsidRPr="00CA62B0">
            <w:rPr>
              <w:spacing w:val="0"/>
            </w:rPr>
            <w:t xml:space="preserve">Approved By: </w:t>
          </w:r>
          <w:r w:rsidRPr="006927CA">
            <w:rPr>
              <w:noProof/>
              <w:spacing w:val="0"/>
            </w:rPr>
            <w:t>TBD</w:t>
          </w:r>
        </w:p>
      </w:tc>
      <w:tc>
        <w:tcPr>
          <w:tcW w:w="1800" w:type="dxa"/>
          <w:vAlign w:val="center"/>
        </w:tcPr>
        <w:p w14:paraId="089FFE22" w14:textId="77777777" w:rsidR="000A28C4" w:rsidRPr="00D36FD2" w:rsidRDefault="000A28C4" w:rsidP="00CA62B0">
          <w:pPr>
            <w:widowControl w:val="0"/>
            <w:autoSpaceDE w:val="0"/>
            <w:autoSpaceDN w:val="0"/>
            <w:adjustRightInd w:val="0"/>
            <w:jc w:val="center"/>
            <w:rPr>
              <w:spacing w:val="0"/>
            </w:rPr>
          </w:pPr>
          <w:r w:rsidRPr="00D36FD2">
            <w:rPr>
              <w:spacing w:val="0"/>
            </w:rPr>
            <w:t>FLSA Status:</w:t>
          </w:r>
          <w:r w:rsidRPr="00CA62B0">
            <w:rPr>
              <w:spacing w:val="0"/>
            </w:rPr>
            <w:t xml:space="preserve"> </w:t>
          </w:r>
          <w:r w:rsidRPr="006927CA">
            <w:rPr>
              <w:noProof/>
              <w:spacing w:val="0"/>
            </w:rPr>
            <w:t>Non-Exempt</w:t>
          </w:r>
          <w:r>
            <w:rPr>
              <w:spacing w:val="0"/>
            </w:rPr>
            <w:t xml:space="preserve"> </w:t>
          </w:r>
        </w:p>
      </w:tc>
      <w:tc>
        <w:tcPr>
          <w:tcW w:w="1440" w:type="dxa"/>
          <w:vAlign w:val="center"/>
        </w:tcPr>
        <w:p w14:paraId="7CE52348" w14:textId="77777777" w:rsidR="000A28C4" w:rsidRPr="00D36FD2" w:rsidRDefault="000A28C4" w:rsidP="00F13D87">
          <w:pPr>
            <w:widowControl w:val="0"/>
            <w:autoSpaceDE w:val="0"/>
            <w:autoSpaceDN w:val="0"/>
            <w:adjustRightInd w:val="0"/>
            <w:jc w:val="center"/>
            <w:rPr>
              <w:spacing w:val="0"/>
            </w:rPr>
          </w:pPr>
          <w:r w:rsidRPr="00D36FD2">
            <w:rPr>
              <w:snapToGrid w:val="0"/>
              <w:spacing w:val="0"/>
            </w:rPr>
            <w:t xml:space="preserve">Grade: </w:t>
          </w:r>
          <w:r w:rsidRPr="006927CA">
            <w:rPr>
              <w:noProof/>
              <w:snapToGrid w:val="0"/>
              <w:spacing w:val="0"/>
            </w:rPr>
            <w:t>TBD</w:t>
          </w:r>
        </w:p>
      </w:tc>
      <w:tc>
        <w:tcPr>
          <w:tcW w:w="1620" w:type="dxa"/>
          <w:vAlign w:val="center"/>
        </w:tcPr>
        <w:p w14:paraId="7D87858D" w14:textId="77777777" w:rsidR="000A28C4" w:rsidRPr="00D36FD2" w:rsidRDefault="000A28C4" w:rsidP="00F13D87">
          <w:pPr>
            <w:widowControl w:val="0"/>
            <w:autoSpaceDE w:val="0"/>
            <w:autoSpaceDN w:val="0"/>
            <w:adjustRightInd w:val="0"/>
            <w:jc w:val="center"/>
            <w:rPr>
              <w:spacing w:val="0"/>
            </w:rPr>
          </w:pPr>
          <w:r w:rsidRPr="00D36FD2">
            <w:rPr>
              <w:spacing w:val="0"/>
            </w:rPr>
            <w:t xml:space="preserve">Page </w:t>
          </w:r>
          <w:r w:rsidRPr="00D36FD2">
            <w:rPr>
              <w:spacing w:val="0"/>
            </w:rPr>
            <w:fldChar w:fldCharType="begin"/>
          </w:r>
          <w:r w:rsidRPr="00D36FD2">
            <w:rPr>
              <w:spacing w:val="0"/>
            </w:rPr>
            <w:instrText xml:space="preserve"> PAGE </w:instrText>
          </w:r>
          <w:r w:rsidRPr="00D36FD2">
            <w:rPr>
              <w:spacing w:val="0"/>
            </w:rPr>
            <w:fldChar w:fldCharType="separate"/>
          </w:r>
          <w:r w:rsidRPr="00D36FD2">
            <w:rPr>
              <w:noProof/>
              <w:spacing w:val="0"/>
            </w:rPr>
            <w:t>1</w:t>
          </w:r>
          <w:r w:rsidRPr="00D36FD2">
            <w:rPr>
              <w:spacing w:val="0"/>
            </w:rPr>
            <w:fldChar w:fldCharType="end"/>
          </w:r>
          <w:r w:rsidRPr="00D36FD2">
            <w:rPr>
              <w:spacing w:val="0"/>
            </w:rPr>
            <w:t xml:space="preserve"> of  </w:t>
          </w:r>
          <w:r w:rsidRPr="00D36FD2">
            <w:rPr>
              <w:spacing w:val="0"/>
            </w:rPr>
            <w:fldChar w:fldCharType="begin"/>
          </w:r>
          <w:r w:rsidRPr="00D36FD2">
            <w:rPr>
              <w:spacing w:val="0"/>
            </w:rPr>
            <w:instrText xml:space="preserve"> NUMPAGES </w:instrText>
          </w:r>
          <w:r w:rsidRPr="00D36FD2">
            <w:rPr>
              <w:spacing w:val="0"/>
            </w:rPr>
            <w:fldChar w:fldCharType="separate"/>
          </w:r>
          <w:r w:rsidRPr="00D36FD2">
            <w:rPr>
              <w:noProof/>
              <w:spacing w:val="0"/>
            </w:rPr>
            <w:t>3</w:t>
          </w:r>
          <w:r w:rsidRPr="00D36FD2">
            <w:rPr>
              <w:spacing w:val="0"/>
            </w:rPr>
            <w:fldChar w:fldCharType="end"/>
          </w:r>
        </w:p>
        <w:p w14:paraId="531B70ED" w14:textId="77777777" w:rsidR="000A28C4" w:rsidRPr="00D36FD2" w:rsidRDefault="000A28C4" w:rsidP="00F13D87">
          <w:pPr>
            <w:widowControl w:val="0"/>
            <w:autoSpaceDE w:val="0"/>
            <w:autoSpaceDN w:val="0"/>
            <w:adjustRightInd w:val="0"/>
            <w:jc w:val="center"/>
            <w:rPr>
              <w:b/>
              <w:spacing w:val="0"/>
            </w:rPr>
          </w:pPr>
        </w:p>
      </w:tc>
    </w:tr>
  </w:tbl>
  <w:p w14:paraId="3CB17784" w14:textId="77777777" w:rsidR="000A28C4" w:rsidRPr="00141D6D" w:rsidRDefault="000A28C4" w:rsidP="00CA62B0">
    <w:pPr>
      <w:pStyle w:val="Heading1"/>
      <w:spacing w:before="0"/>
    </w:pPr>
    <w:r w:rsidRPr="00D36FD2">
      <w:rPr>
        <w:rFonts w:ascii="Times New Roman" w:hAnsi="Times New Roman"/>
        <w:noProof/>
        <w:spacing w:val="0"/>
        <w:sz w:val="22"/>
        <w:szCs w:val="22"/>
      </w:rPr>
      <w:drawing>
        <wp:anchor distT="0" distB="0" distL="114300" distR="114300" simplePos="0" relativeHeight="251660288" behindDoc="1" locked="0" layoutInCell="1" allowOverlap="1" wp14:anchorId="398C6BF1" wp14:editId="5B15D830">
          <wp:simplePos x="0" y="0"/>
          <wp:positionH relativeFrom="column">
            <wp:posOffset>-401734</wp:posOffset>
          </wp:positionH>
          <wp:positionV relativeFrom="paragraph">
            <wp:posOffset>-917575</wp:posOffset>
          </wp:positionV>
          <wp:extent cx="1723390" cy="657225"/>
          <wp:effectExtent l="0" t="0" r="0" b="9525"/>
          <wp:wrapNone/>
          <wp:docPr id="1429028376" name="Picture 1429028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28970" name="Picture 7368289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3390"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FBD2AA5"/>
    <w:multiLevelType w:val="hybridMultilevel"/>
    <w:tmpl w:val="9EEEB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492A03EB"/>
    <w:multiLevelType w:val="hybridMultilevel"/>
    <w:tmpl w:val="DB04D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52170EFC"/>
    <w:multiLevelType w:val="hybridMultilevel"/>
    <w:tmpl w:val="96A8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7B42647A"/>
    <w:multiLevelType w:val="hybridMultilevel"/>
    <w:tmpl w:val="C7E06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9810458">
    <w:abstractNumId w:val="2"/>
  </w:num>
  <w:num w:numId="2" w16cid:durableId="590160969">
    <w:abstractNumId w:val="0"/>
  </w:num>
  <w:num w:numId="3" w16cid:durableId="1822498844">
    <w:abstractNumId w:val="3"/>
  </w:num>
  <w:num w:numId="4" w16cid:durableId="174425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D0"/>
    <w:rsid w:val="000A28C4"/>
    <w:rsid w:val="001F20A0"/>
    <w:rsid w:val="00257B28"/>
    <w:rsid w:val="003E3B0A"/>
    <w:rsid w:val="0058242E"/>
    <w:rsid w:val="005D18AE"/>
    <w:rsid w:val="0069024A"/>
    <w:rsid w:val="006B1F56"/>
    <w:rsid w:val="00807F6F"/>
    <w:rsid w:val="008116FC"/>
    <w:rsid w:val="0098670F"/>
    <w:rsid w:val="00AA6F71"/>
    <w:rsid w:val="00C608FB"/>
    <w:rsid w:val="00E13ED0"/>
    <w:rsid w:val="00EF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4FDB"/>
  <w15:chartTrackingRefBased/>
  <w15:docId w15:val="{102D5BA0-0E59-4E38-A731-21B68E22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D0"/>
    <w:pPr>
      <w:spacing w:after="0" w:line="240" w:lineRule="auto"/>
    </w:pPr>
    <w:rPr>
      <w:rFonts w:ascii="Lucida Bright" w:eastAsia="Times New Roman" w:hAnsi="Lucida Bright" w:cs="Times New Roman"/>
      <w:spacing w:val="-5"/>
      <w:kern w:val="0"/>
      <w:sz w:val="20"/>
      <w:szCs w:val="20"/>
      <w14:ligatures w14:val="none"/>
    </w:rPr>
  </w:style>
  <w:style w:type="paragraph" w:styleId="Heading1">
    <w:name w:val="heading 1"/>
    <w:basedOn w:val="Normal"/>
    <w:next w:val="Normal"/>
    <w:link w:val="Heading1Char"/>
    <w:uiPriority w:val="9"/>
    <w:qFormat/>
    <w:rsid w:val="00E13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E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E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E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E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ED0"/>
    <w:rPr>
      <w:rFonts w:eastAsiaTheme="majorEastAsia" w:cstheme="majorBidi"/>
      <w:color w:val="272727" w:themeColor="text1" w:themeTint="D8"/>
    </w:rPr>
  </w:style>
  <w:style w:type="paragraph" w:styleId="Title">
    <w:name w:val="Title"/>
    <w:basedOn w:val="Normal"/>
    <w:next w:val="Normal"/>
    <w:link w:val="TitleChar"/>
    <w:uiPriority w:val="10"/>
    <w:qFormat/>
    <w:rsid w:val="00E13E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ED0"/>
    <w:pPr>
      <w:spacing w:before="160"/>
      <w:jc w:val="center"/>
    </w:pPr>
    <w:rPr>
      <w:i/>
      <w:iCs/>
      <w:color w:val="404040" w:themeColor="text1" w:themeTint="BF"/>
    </w:rPr>
  </w:style>
  <w:style w:type="character" w:customStyle="1" w:styleId="QuoteChar">
    <w:name w:val="Quote Char"/>
    <w:basedOn w:val="DefaultParagraphFont"/>
    <w:link w:val="Quote"/>
    <w:uiPriority w:val="29"/>
    <w:rsid w:val="00E13ED0"/>
    <w:rPr>
      <w:i/>
      <w:iCs/>
      <w:color w:val="404040" w:themeColor="text1" w:themeTint="BF"/>
    </w:rPr>
  </w:style>
  <w:style w:type="paragraph" w:styleId="ListParagraph">
    <w:name w:val="List Paragraph"/>
    <w:basedOn w:val="Normal"/>
    <w:uiPriority w:val="34"/>
    <w:qFormat/>
    <w:rsid w:val="00E13ED0"/>
    <w:pPr>
      <w:ind w:left="720"/>
      <w:contextualSpacing/>
    </w:pPr>
  </w:style>
  <w:style w:type="character" w:styleId="IntenseEmphasis">
    <w:name w:val="Intense Emphasis"/>
    <w:basedOn w:val="DefaultParagraphFont"/>
    <w:uiPriority w:val="21"/>
    <w:qFormat/>
    <w:rsid w:val="00E13ED0"/>
    <w:rPr>
      <w:i/>
      <w:iCs/>
      <w:color w:val="0F4761" w:themeColor="accent1" w:themeShade="BF"/>
    </w:rPr>
  </w:style>
  <w:style w:type="paragraph" w:styleId="IntenseQuote">
    <w:name w:val="Intense Quote"/>
    <w:basedOn w:val="Normal"/>
    <w:next w:val="Normal"/>
    <w:link w:val="IntenseQuoteChar"/>
    <w:uiPriority w:val="30"/>
    <w:qFormat/>
    <w:rsid w:val="00E13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ED0"/>
    <w:rPr>
      <w:i/>
      <w:iCs/>
      <w:color w:val="0F4761" w:themeColor="accent1" w:themeShade="BF"/>
    </w:rPr>
  </w:style>
  <w:style w:type="character" w:styleId="IntenseReference">
    <w:name w:val="Intense Reference"/>
    <w:basedOn w:val="DefaultParagraphFont"/>
    <w:uiPriority w:val="32"/>
    <w:qFormat/>
    <w:rsid w:val="00E13ED0"/>
    <w:rPr>
      <w:b/>
      <w:bCs/>
      <w:smallCaps/>
      <w:color w:val="0F4761" w:themeColor="accent1" w:themeShade="BF"/>
      <w:spacing w:val="5"/>
    </w:rPr>
  </w:style>
  <w:style w:type="paragraph" w:styleId="Footer">
    <w:name w:val="footer"/>
    <w:basedOn w:val="Normal"/>
    <w:link w:val="FooterChar"/>
    <w:rsid w:val="00E13ED0"/>
    <w:pPr>
      <w:keepLines/>
      <w:tabs>
        <w:tab w:val="center" w:pos="4320"/>
        <w:tab w:val="right" w:pos="8640"/>
      </w:tabs>
      <w:spacing w:before="600" w:line="180" w:lineRule="atLeast"/>
      <w:jc w:val="both"/>
    </w:pPr>
    <w:rPr>
      <w:sz w:val="18"/>
    </w:rPr>
  </w:style>
  <w:style w:type="character" w:customStyle="1" w:styleId="FooterChar">
    <w:name w:val="Footer Char"/>
    <w:basedOn w:val="DefaultParagraphFont"/>
    <w:link w:val="Footer"/>
    <w:rsid w:val="00E13ED0"/>
    <w:rPr>
      <w:rFonts w:ascii="Lucida Bright" w:eastAsia="Times New Roman" w:hAnsi="Lucida Bright" w:cs="Times New Roman"/>
      <w:spacing w:val="-5"/>
      <w:kern w:val="0"/>
      <w:sz w:val="18"/>
      <w:szCs w:val="20"/>
      <w14:ligatures w14:val="none"/>
    </w:rPr>
  </w:style>
  <w:style w:type="paragraph" w:styleId="Header">
    <w:name w:val="header"/>
    <w:basedOn w:val="Normal"/>
    <w:link w:val="HeaderChar"/>
    <w:rsid w:val="00E13ED0"/>
    <w:pPr>
      <w:keepLines/>
      <w:tabs>
        <w:tab w:val="center" w:pos="4320"/>
        <w:tab w:val="right" w:pos="8640"/>
      </w:tabs>
      <w:spacing w:after="600" w:line="180" w:lineRule="atLeast"/>
      <w:jc w:val="both"/>
    </w:pPr>
  </w:style>
  <w:style w:type="character" w:customStyle="1" w:styleId="HeaderChar">
    <w:name w:val="Header Char"/>
    <w:basedOn w:val="DefaultParagraphFont"/>
    <w:link w:val="Header"/>
    <w:rsid w:val="00E13ED0"/>
    <w:rPr>
      <w:rFonts w:ascii="Lucida Bright" w:eastAsia="Times New Roman" w:hAnsi="Lucida Bright" w:cs="Times New Roman"/>
      <w:spacing w:val="-5"/>
      <w:kern w:val="0"/>
      <w:sz w:val="20"/>
      <w:szCs w:val="20"/>
      <w14:ligatures w14:val="none"/>
    </w:rPr>
  </w:style>
  <w:style w:type="character" w:styleId="PageNumber">
    <w:name w:val="page number"/>
    <w:rsid w:val="00E13ED0"/>
    <w:rPr>
      <w:sz w:val="18"/>
    </w:rPr>
  </w:style>
  <w:style w:type="paragraph" w:styleId="NoSpacing">
    <w:name w:val="No Spacing"/>
    <w:uiPriority w:val="1"/>
    <w:qFormat/>
    <w:rsid w:val="00E13ED0"/>
    <w:pPr>
      <w:spacing w:after="0" w:line="240" w:lineRule="auto"/>
    </w:pPr>
    <w:rPr>
      <w:rFonts w:ascii="Lucida Bright" w:eastAsia="Times New Roman" w:hAnsi="Lucida Bright" w:cs="Times New Roman"/>
      <w:spacing w:val="-5"/>
      <w:kern w:val="0"/>
      <w:sz w:val="20"/>
      <w:szCs w:val="20"/>
      <w14:ligatures w14:val="none"/>
    </w:rPr>
  </w:style>
  <w:style w:type="table" w:styleId="TableGrid">
    <w:name w:val="Table Grid"/>
    <w:basedOn w:val="TableNormal"/>
    <w:uiPriority w:val="59"/>
    <w:rsid w:val="00E13E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Virgin</dc:creator>
  <cp:keywords/>
  <dc:description/>
  <cp:lastModifiedBy>Tracey Virgin</cp:lastModifiedBy>
  <cp:revision>7</cp:revision>
  <dcterms:created xsi:type="dcterms:W3CDTF">2024-03-11T14:47:00Z</dcterms:created>
  <dcterms:modified xsi:type="dcterms:W3CDTF">2024-09-23T21:50:00Z</dcterms:modified>
</cp:coreProperties>
</file>